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4D27E" w14:textId="77777777" w:rsid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</w:pPr>
    </w:p>
    <w:p w14:paraId="578A9407" w14:textId="774C30B2" w:rsid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</w:rPr>
      </w:pPr>
      <w:r>
        <w:rPr>
          <w:rFonts w:ascii="KIA Light" w:eastAsia="KIA Light" w:hAnsi="KIA Light" w:cs="Arial"/>
          <w:b/>
          <w:bCs/>
          <w:color w:val="595959" w:themeColor="text1" w:themeTint="A6"/>
          <w:sz w:val="28"/>
          <w:szCs w:val="28"/>
          <w:lang w:eastAsia="en-US"/>
        </w:rPr>
        <w:t xml:space="preserve">                     </w:t>
      </w:r>
      <w:r w:rsidR="00A65EC5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  <w:lang w:val="es-ES" w:eastAsia="en-US"/>
        </w:rPr>
        <w:t xml:space="preserve"> </w:t>
      </w:r>
      <w:r w:rsidRPr="00A359EC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</w:rPr>
        <w:t xml:space="preserve">Un'inedita </w:t>
      </w:r>
      <w:proofErr w:type="spellStart"/>
      <w:r w:rsidRPr="00A359EC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</w:rPr>
        <w:t>Kia</w:t>
      </w:r>
      <w:proofErr w:type="spellEnd"/>
      <w:r w:rsidRPr="00A359EC"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</w:rPr>
        <w:t xml:space="preserve"> Experience nel regno dello shopping </w:t>
      </w:r>
    </w:p>
    <w:p w14:paraId="40F50CFB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8"/>
          <w:szCs w:val="28"/>
        </w:rPr>
      </w:pPr>
    </w:p>
    <w:p w14:paraId="0BAB3A9B" w14:textId="0B720081" w:rsidR="00A359EC" w:rsidRPr="00A359EC" w:rsidRDefault="0000683E" w:rsidP="00A359E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proofErr w:type="spellStart"/>
      <w:r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  <w:r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 è sempre più vicina al proprio “target”</w:t>
      </w:r>
    </w:p>
    <w:p w14:paraId="42F3FB97" w14:textId="77777777" w:rsidR="00A359EC" w:rsidRPr="00A359EC" w:rsidRDefault="00A359EC" w:rsidP="00A359E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A359EC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 xml:space="preserve">Un'isola dedicata allo spirito del brand </w:t>
      </w:r>
      <w:proofErr w:type="spellStart"/>
      <w:r w:rsidRPr="00A359EC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Kia</w:t>
      </w:r>
      <w:proofErr w:type="spellEnd"/>
    </w:p>
    <w:p w14:paraId="25079AF0" w14:textId="77777777" w:rsidR="00A359EC" w:rsidRPr="00A359EC" w:rsidRDefault="00A359EC" w:rsidP="00A359EC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</w:pPr>
      <w:r w:rsidRPr="00A359EC">
        <w:rPr>
          <w:rFonts w:ascii="KIA Light" w:eastAsia="KIA Light" w:hAnsi="KIA Light" w:cs="Arial"/>
          <w:b/>
          <w:bCs/>
          <w:color w:val="7F7F7F" w:themeColor="text1" w:themeTint="80"/>
          <w:sz w:val="20"/>
          <w:szCs w:val="20"/>
          <w:lang w:eastAsia="en-US"/>
        </w:rPr>
        <w:t>Eventi, novità e test per tutti gli appassionati</w:t>
      </w:r>
    </w:p>
    <w:p w14:paraId="3C941BCD" w14:textId="77777777" w:rsidR="002A041B" w:rsidRPr="00DD2B94" w:rsidRDefault="002A041B" w:rsidP="009B15AF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</w:pPr>
    </w:p>
    <w:p w14:paraId="51C16C16" w14:textId="77777777" w:rsidR="00A359EC" w:rsidRPr="00A359EC" w:rsidRDefault="009926B9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DD2B94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Milano, </w:t>
      </w:r>
      <w:r w:rsidR="00A65EC5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>Marzo</w:t>
      </w:r>
      <w:r w:rsidR="007406A8">
        <w:rPr>
          <w:rFonts w:ascii="KIA Light" w:eastAsia="KIA Light" w:hAnsi="KIA Light" w:cs="Arial"/>
          <w:b/>
          <w:color w:val="7F7F7F" w:themeColor="text1" w:themeTint="80"/>
          <w:sz w:val="20"/>
          <w:szCs w:val="20"/>
        </w:rPr>
        <w:t xml:space="preserve"> 2017</w:t>
      </w:r>
      <w:r w:rsidR="00804820" w:rsidRPr="00DD2B94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="00A359EC"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Dal mese di Aprile i visitatori del grande shopping center</w:t>
      </w:r>
    </w:p>
    <w:p w14:paraId="045C6535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"Il Centro" di Arese, nei pressi di Milano, hanno un motivo di interesse in più: l'occasione per entrare in contatto con lo spirito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modo ancora più diretto e originale.</w:t>
      </w:r>
    </w:p>
    <w:p w14:paraId="67A3543B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7FE33B30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Nell'area di quello che è stato nominato da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Mapic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Award "Il miglior shopping center del mondo",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ha creato un “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temporary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Instore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” (inaugurazione ufficiale l’8 Aprile), pensato per essere un autentico punto di riferimento dove il pubblico potrà conoscere a fondo i modelli e prendere contatto con lo spirito innovativo di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4B62A5E2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2282BC46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Uno stand coperto di oltre 100 mq è il cuore della presenza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e fungerà sia da showroom sia da punto di accoglienza per chiunque voglia integrare l'esperienza dello shopping con quella ispirata dalle vetture e dalla tecnologia del marchio coreano.</w:t>
      </w:r>
    </w:p>
    <w:p w14:paraId="0C7D95DC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8EAD6E3" w14:textId="3A2DC3E0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I visitatori avranno a disposizione connessione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wi-fi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, sistemi di realtà virtuale per simulare test-drive e megaschermi per la configurazione </w:t>
      </w:r>
      <w:r w:rsidR="0000683E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interattiva</w:t>
      </w: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dei modelli della gamma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.</w:t>
      </w:r>
    </w:p>
    <w:p w14:paraId="7442A49E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Instore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sarà anche al centro di eventi particolari collegati alla presentazione in anteprima delle numerose novità della gamma.</w:t>
      </w:r>
    </w:p>
    <w:p w14:paraId="3BB23FA7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 più, per tutti i visitatori, la possibilità di “toccare con mano” attraverso test-drive dinamici la qualità e le performance dei modelli esposti all’interno dell’area dedicata.</w:t>
      </w:r>
    </w:p>
    <w:p w14:paraId="4040C60E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38D2FCF6" w14:textId="77777777" w:rsid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44B42666" w14:textId="77777777" w:rsid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0FFADF81" w14:textId="21B17690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Proprio da qua, per esempio, partirà sempre l’8 Aprile il prossimo Road Sh</w:t>
      </w:r>
      <w:r w:rsidR="00FB1FD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ow che porterà </w:t>
      </w:r>
      <w:r w:rsidR="00FB1FD9"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l</w:t>
      </w:r>
      <w:r w:rsidR="005B4C33"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 nuove</w:t>
      </w:r>
      <w:r w:rsidR="00FB1FD9"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B1FD9"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FB1FD9"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="005B4C33"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Rio e </w:t>
      </w:r>
      <w:proofErr w:type="spellStart"/>
      <w:r w:rsidRPr="005B4C33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Picanto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giro per l'Italia in una serie di incontri con il pubblico.</w:t>
      </w:r>
    </w:p>
    <w:p w14:paraId="265D183B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5C774408" w14:textId="2D57534F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creazione del primo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Instore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d’Italia</w:t>
      </w:r>
      <w:r w:rsidR="00FB1FD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è il frutto di un'iniziativa di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Italy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in collaborazione con il Gruppo Clerici. “</w:t>
      </w:r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Il rapporto di collaborazione storica e la recente inaugurazione della sede di Via Gallarate</w:t>
      </w: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spiega Giorgio Speziali, D</w:t>
      </w:r>
      <w:r w:rsidR="00FB1FD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ealer </w:t>
      </w: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N</w:t>
      </w:r>
      <w:r w:rsidR="00FB1FD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etwork </w:t>
      </w: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</w:t>
      </w:r>
      <w:r w:rsidR="00FB1FD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evelopment</w:t>
      </w:r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Director</w:t>
      </w:r>
      <w:proofErr w:type="spellEnd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</w:t>
      </w:r>
      <w:proofErr w:type="spellStart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="00F815E7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Ital</w:t>
      </w:r>
      <w:r w:rsidR="00FB1FD9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y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– </w:t>
      </w:r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sono stati fattori determinanti nella scelta </w:t>
      </w:r>
      <w:r w:rsidRPr="005B4C33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del </w:t>
      </w:r>
      <w:r w:rsidR="00FB1FD9" w:rsidRPr="005B4C33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partner a cui affidare la ge</w:t>
      </w:r>
      <w:bookmarkStart w:id="0" w:name="_GoBack"/>
      <w:bookmarkEnd w:id="0"/>
      <w:r w:rsidR="00FB1FD9" w:rsidRPr="005B4C33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stione, ovvero il Gruppo Clerici</w:t>
      </w:r>
      <w:r w:rsidRPr="005B4C33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.</w:t>
      </w:r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In questi 12 mesi di attività questo “</w:t>
      </w:r>
      <w:proofErr w:type="spellStart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temporary</w:t>
      </w:r>
      <w:proofErr w:type="spellEnd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showroom” ci permetterà di approcciare potenziali clienti attraverso una forma innovativa e, ovviamente, finalizzare vere e proprie operazioni di acquisto in una location assolutamente originale</w:t>
      </w: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”. </w:t>
      </w:r>
    </w:p>
    <w:p w14:paraId="6679D460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color w:val="7F7F7F" w:themeColor="text1" w:themeTint="80"/>
          <w:sz w:val="20"/>
          <w:szCs w:val="20"/>
        </w:rPr>
      </w:pPr>
    </w:p>
    <w:p w14:paraId="6AD54F2C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</w:pPr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La nuova iniziativa è così stata commentata dal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Maketing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&amp; PR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Director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di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>Motors</w:t>
      </w:r>
      <w:proofErr w:type="spellEnd"/>
      <w:r w:rsidRPr="00A359EC">
        <w:rPr>
          <w:rFonts w:ascii="KIA Light" w:eastAsia="KIA Light" w:hAnsi="KIA Light" w:cs="Arial"/>
          <w:color w:val="7F7F7F" w:themeColor="text1" w:themeTint="80"/>
          <w:sz w:val="20"/>
          <w:szCs w:val="20"/>
        </w:rPr>
        <w:t xml:space="preserve"> Italia Giuseppe Mazzara:</w:t>
      </w:r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"</w:t>
      </w:r>
      <w:proofErr w:type="spellStart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può vantare una politica di marketing dinamica ed innovativa, storicamente focalizzata sul cliente. Proprio per questo motivo abbiamo scelto di portare il nostro brand ed i nostri prodotti al di fuori dei contesti tradizionali, ovvero all’interno di una location dedicata allo shopping. </w:t>
      </w:r>
    </w:p>
    <w:p w14:paraId="144B4532" w14:textId="77777777" w:rsidR="00A359EC" w:rsidRPr="00A359EC" w:rsidRDefault="00A359E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</w:pPr>
      <w:proofErr w:type="spellStart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Kia</w:t>
      </w:r>
      <w:proofErr w:type="spellEnd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</w:t>
      </w:r>
      <w:proofErr w:type="spellStart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>Instore</w:t>
      </w:r>
      <w:proofErr w:type="spellEnd"/>
      <w:r w:rsidRPr="00A359EC">
        <w:rPr>
          <w:rFonts w:ascii="KIA Light" w:eastAsia="KIA Light" w:hAnsi="KIA Light" w:cs="Arial"/>
          <w:i/>
          <w:color w:val="7F7F7F" w:themeColor="text1" w:themeTint="80"/>
          <w:sz w:val="20"/>
          <w:szCs w:val="20"/>
        </w:rPr>
        <w:t xml:space="preserve"> rappresenta un primo grande passo in termini di comunicazione di brand e, siamo fiduciosi, ci aiuterà in futuro nello sviluppo di ulteriori e originali attività".</w:t>
      </w:r>
    </w:p>
    <w:p w14:paraId="7841089A" w14:textId="5AAA490D" w:rsidR="008408AC" w:rsidRDefault="008408AC" w:rsidP="00A359E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1F3EFDB" w14:textId="77777777" w:rsidR="008408AC" w:rsidRDefault="008408AC" w:rsidP="008408A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3645A4C3" w14:textId="77777777" w:rsidR="008408AC" w:rsidRDefault="008408AC" w:rsidP="008408A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7BD5BB1A" w14:textId="77777777" w:rsidR="00A359EC" w:rsidRDefault="00A359EC" w:rsidP="008408A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177D279" w14:textId="77777777" w:rsidR="00A359EC" w:rsidRDefault="00A359EC" w:rsidP="008408A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46FF88E7" w14:textId="77777777" w:rsidR="008408AC" w:rsidRDefault="008408AC" w:rsidP="008408A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5433D232" w14:textId="77777777" w:rsidR="008408AC" w:rsidRPr="009B15AF" w:rsidRDefault="008408AC" w:rsidP="008408AC">
      <w:pPr>
        <w:spacing w:before="100" w:beforeAutospacing="1" w:after="100" w:afterAutospacing="1" w:line="360" w:lineRule="auto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</w:p>
    <w:p w14:paraId="61992D11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b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b/>
          <w:i/>
          <w:color w:val="595959" w:themeColor="text1" w:themeTint="A6"/>
          <w:sz w:val="20"/>
          <w:szCs w:val="20"/>
        </w:rPr>
        <w:t>Per ulteriori informazioni</w:t>
      </w:r>
    </w:p>
    <w:p w14:paraId="4C62BCFE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Kia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Motors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Company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Italy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02F9319F" w14:textId="77777777" w:rsidR="009B15AF" w:rsidRPr="009B15AF" w:rsidRDefault="009B15AF" w:rsidP="009B15AF">
      <w:pPr>
        <w:spacing w:before="100" w:beforeAutospacing="1" w:after="100" w:afterAutospacing="1"/>
        <w:contextualSpacing/>
        <w:jc w:val="both"/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</w:pPr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Luca Contartese – </w:t>
      </w:r>
      <w:proofErr w:type="spellStart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181 Email: </w:t>
      </w:r>
      <w:hyperlink r:id="rId8" w:history="1">
        <w:r w:rsidRPr="009B15AF">
          <w:rPr>
            <w:rStyle w:val="Collegamentoipertestuale"/>
            <w:rFonts w:ascii="KIA Light" w:eastAsia="KIA Light" w:hAnsi="KIA Light" w:cs="Arial" w:hint="eastAsia"/>
            <w:color w:val="595959" w:themeColor="text1" w:themeTint="A6"/>
            <w:sz w:val="20"/>
            <w:szCs w:val="20"/>
          </w:rPr>
          <w:t>luca.contartese@kia.it</w:t>
        </w:r>
      </w:hyperlink>
      <w:r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</w:t>
      </w:r>
    </w:p>
    <w:p w14:paraId="31D5E868" w14:textId="68612BCF" w:rsidR="002A041B" w:rsidRPr="009B15AF" w:rsidRDefault="007B19B6" w:rsidP="009B15AF">
      <w:pPr>
        <w:numPr>
          <w:ilvl w:val="12"/>
          <w:numId w:val="0"/>
        </w:numPr>
        <w:tabs>
          <w:tab w:val="left" w:pos="170"/>
        </w:tabs>
        <w:spacing w:line="360" w:lineRule="auto"/>
        <w:rPr>
          <w:rFonts w:ascii="KIA Light" w:eastAsia="KIA Light" w:hAnsi="KIA Light" w:cs="Arial"/>
          <w:color w:val="595959" w:themeColor="text1" w:themeTint="A6"/>
          <w:sz w:val="20"/>
          <w:szCs w:val="20"/>
        </w:rPr>
      </w:pPr>
      <w:r>
        <w:rPr>
          <w:rFonts w:ascii="KIA Light" w:eastAsia="KIA Light" w:hAnsi="KIA Light" w:cs="Arial"/>
          <w:i/>
          <w:color w:val="595959" w:themeColor="text1" w:themeTint="A6"/>
          <w:sz w:val="20"/>
          <w:szCs w:val="20"/>
        </w:rPr>
        <w:t>Cristina Nichifor</w:t>
      </w:r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– </w:t>
      </w:r>
      <w:proofErr w:type="spellStart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>Tel</w:t>
      </w:r>
      <w:proofErr w:type="spellEnd"/>
      <w:r w:rsidR="009B15AF" w:rsidRPr="009B15AF">
        <w:rPr>
          <w:rFonts w:ascii="KIA Light" w:eastAsia="KIA Light" w:hAnsi="KIA Light" w:cs="Arial" w:hint="eastAsia"/>
          <w:i/>
          <w:color w:val="595959" w:themeColor="text1" w:themeTint="A6"/>
          <w:sz w:val="20"/>
          <w:szCs w:val="20"/>
        </w:rPr>
        <w:t xml:space="preserve"> 02 33482 183 Email: </w:t>
      </w:r>
      <w:hyperlink r:id="rId9" w:history="1">
        <w:r w:rsidRPr="00774C10">
          <w:rPr>
            <w:rStyle w:val="Collegamentoipertestuale"/>
            <w:rFonts w:ascii="KIA Light" w:eastAsia="KIA Light" w:hAnsi="KIA Light" w:cs="Arial"/>
            <w:sz w:val="20"/>
            <w:szCs w:val="20"/>
          </w:rPr>
          <w:t>cristina.nichifor</w:t>
        </w:r>
        <w:r w:rsidRPr="00774C10">
          <w:rPr>
            <w:rStyle w:val="Collegamentoipertestuale"/>
            <w:rFonts w:ascii="KIA Light" w:eastAsia="KIA Light" w:hAnsi="KIA Light" w:cs="Arial" w:hint="eastAsia"/>
            <w:sz w:val="20"/>
            <w:szCs w:val="20"/>
          </w:rPr>
          <w:t>@kia.it</w:t>
        </w:r>
      </w:hyperlink>
    </w:p>
    <w:sectPr w:rsidR="002A041B" w:rsidRPr="009B15AF" w:rsidSect="00A07E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DEB63" w14:textId="77777777" w:rsidR="00506DC3" w:rsidRDefault="00506DC3" w:rsidP="00D93AFE">
      <w:pPr>
        <w:spacing w:after="0" w:line="240" w:lineRule="auto"/>
      </w:pPr>
      <w:r>
        <w:separator/>
      </w:r>
    </w:p>
  </w:endnote>
  <w:endnote w:type="continuationSeparator" w:id="0">
    <w:p w14:paraId="179D29F2" w14:textId="77777777" w:rsidR="00506DC3" w:rsidRDefault="00506DC3" w:rsidP="00D9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A Light">
    <w:panose1 w:val="020B0600000101010101"/>
    <w:charset w:val="81"/>
    <w:family w:val="swiss"/>
    <w:pitch w:val="variable"/>
    <w:sig w:usb0="800002A7" w:usb1="09D77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9698F" w14:textId="77777777" w:rsidR="00D345CE" w:rsidRPr="00263D16" w:rsidRDefault="00D345CE" w:rsidP="008205A4">
    <w:pPr>
      <w:pStyle w:val="Pidipagina"/>
      <w:jc w:val="center"/>
      <w:rPr>
        <w:rFonts w:ascii="Tahoma" w:hAnsi="Tahoma" w:cs="Tahoma"/>
        <w:b/>
        <w:color w:val="595959"/>
        <w:spacing w:val="-6"/>
        <w:sz w:val="21"/>
        <w:szCs w:val="21"/>
        <w:lang w:val="en-US"/>
      </w:rPr>
    </w:pPr>
    <w:r w:rsidRPr="00263D16">
      <w:rPr>
        <w:rFonts w:ascii="Tahoma" w:hAnsi="Tahoma" w:cs="Tahoma"/>
        <w:b/>
        <w:color w:val="595959"/>
        <w:spacing w:val="-6"/>
        <w:sz w:val="21"/>
        <w:szCs w:val="21"/>
        <w:lang w:val="en-US"/>
      </w:rPr>
      <w:t>Kia Motors Company Italy S.r.l.</w:t>
    </w:r>
  </w:p>
  <w:p w14:paraId="30634C0C" w14:textId="77777777" w:rsidR="00D345CE" w:rsidRDefault="00D345CE" w:rsidP="008205A4">
    <w:pPr>
      <w:pStyle w:val="Pidipagina"/>
    </w:pPr>
    <w:r w:rsidRPr="004A609E">
      <w:rPr>
        <w:rFonts w:ascii="Tahoma" w:hAnsi="Tahoma" w:cs="Tahoma"/>
        <w:color w:val="595959"/>
        <w:spacing w:val="-8"/>
        <w:sz w:val="19"/>
        <w:szCs w:val="19"/>
        <w:lang w:val="en-US"/>
      </w:rPr>
      <w:t xml:space="preserve">                      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Via Gallarate, 184 - 20151 Milano - Tel. +39 (0)2 33482182 / </w:t>
    </w:r>
    <w:r>
      <w:rPr>
        <w:rFonts w:ascii="Tahoma" w:hAnsi="Tahoma" w:cs="Tahoma"/>
        <w:color w:val="595959"/>
        <w:spacing w:val="-8"/>
        <w:sz w:val="19"/>
        <w:szCs w:val="19"/>
      </w:rPr>
      <w:t>181</w:t>
    </w:r>
    <w:r w:rsidRPr="00263D16">
      <w:rPr>
        <w:rFonts w:ascii="Tahoma" w:hAnsi="Tahoma" w:cs="Tahoma"/>
        <w:color w:val="595959"/>
        <w:spacing w:val="-8"/>
        <w:sz w:val="19"/>
        <w:szCs w:val="19"/>
      </w:rPr>
      <w:t xml:space="preserve"> - Fax +39 (0)2 33482234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D9A13" w14:textId="77777777" w:rsidR="00506DC3" w:rsidRDefault="00506DC3" w:rsidP="00D93AFE">
      <w:pPr>
        <w:spacing w:after="0" w:line="240" w:lineRule="auto"/>
      </w:pPr>
      <w:r>
        <w:separator/>
      </w:r>
    </w:p>
  </w:footnote>
  <w:footnote w:type="continuationSeparator" w:id="0">
    <w:p w14:paraId="2755ADF5" w14:textId="77777777" w:rsidR="00506DC3" w:rsidRDefault="00506DC3" w:rsidP="00D9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9CE78" w14:textId="77777777" w:rsidR="00D345CE" w:rsidRDefault="00D345CE">
    <w:pPr>
      <w:pStyle w:val="Intestazione"/>
    </w:pPr>
    <w:r>
      <w:rPr>
        <w:noProof/>
        <w:lang w:eastAsia="it-IT"/>
      </w:rPr>
      <w:drawing>
        <wp:inline distT="0" distB="0" distL="0" distR="0" wp14:anchorId="34C63F72" wp14:editId="347CCF7B">
          <wp:extent cx="1580898" cy="834887"/>
          <wp:effectExtent l="0" t="0" r="0" b="3810"/>
          <wp:docPr id="2" name="Immagine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62"/>
                  <a:stretch/>
                </pic:blipFill>
                <pic:spPr bwMode="auto">
                  <a:xfrm>
                    <a:off x="0" y="0"/>
                    <a:ext cx="1581048" cy="834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>
      <w:rPr>
        <w:noProof/>
      </w:rPr>
      <w:tab/>
      <w:t xml:space="preserve">    </w:t>
    </w:r>
    <w:r>
      <w:rPr>
        <w:noProof/>
        <w:lang w:eastAsia="it-IT"/>
      </w:rPr>
      <w:drawing>
        <wp:inline distT="0" distB="0" distL="0" distR="0" wp14:anchorId="33307E12" wp14:editId="666150F4">
          <wp:extent cx="914400" cy="691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4252"/>
    <w:multiLevelType w:val="hybridMultilevel"/>
    <w:tmpl w:val="DACEC206"/>
    <w:lvl w:ilvl="0" w:tplc="F154AA10"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BB2FA3"/>
    <w:multiLevelType w:val="multilevel"/>
    <w:tmpl w:val="55088B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/>
        <w:bCs/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b/>
        <w:bCs/>
        <w:position w:val="0"/>
        <w:sz w:val="24"/>
        <w:szCs w:val="24"/>
        <w:lang w:val="en-US"/>
      </w:rPr>
    </w:lvl>
  </w:abstractNum>
  <w:abstractNum w:abstractNumId="2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8043D"/>
    <w:multiLevelType w:val="hybridMultilevel"/>
    <w:tmpl w:val="FE0EFC18"/>
    <w:lvl w:ilvl="0" w:tplc="D6A8958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150"/>
        </w:tabs>
        <w:ind w:left="11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0"/>
        </w:tabs>
        <w:ind w:left="15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0"/>
        </w:tabs>
        <w:ind w:left="23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0"/>
        </w:tabs>
        <w:ind w:left="27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50"/>
        </w:tabs>
        <w:ind w:left="35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50"/>
        </w:tabs>
        <w:ind w:left="395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FE"/>
    <w:rsid w:val="0000476E"/>
    <w:rsid w:val="000057C5"/>
    <w:rsid w:val="000058CF"/>
    <w:rsid w:val="0000683E"/>
    <w:rsid w:val="0002701A"/>
    <w:rsid w:val="000350F5"/>
    <w:rsid w:val="0003596B"/>
    <w:rsid w:val="00086F41"/>
    <w:rsid w:val="0009701A"/>
    <w:rsid w:val="000A19F9"/>
    <w:rsid w:val="000A227B"/>
    <w:rsid w:val="000F6165"/>
    <w:rsid w:val="0013100A"/>
    <w:rsid w:val="0014723F"/>
    <w:rsid w:val="001550C8"/>
    <w:rsid w:val="00170432"/>
    <w:rsid w:val="00177BAE"/>
    <w:rsid w:val="001958F5"/>
    <w:rsid w:val="001A1A8E"/>
    <w:rsid w:val="001C53EC"/>
    <w:rsid w:val="001C7CDF"/>
    <w:rsid w:val="0021091D"/>
    <w:rsid w:val="002369F4"/>
    <w:rsid w:val="002479A9"/>
    <w:rsid w:val="002A041B"/>
    <w:rsid w:val="002E18F3"/>
    <w:rsid w:val="003273D3"/>
    <w:rsid w:val="0033350B"/>
    <w:rsid w:val="00336433"/>
    <w:rsid w:val="003419FB"/>
    <w:rsid w:val="003743D0"/>
    <w:rsid w:val="00374F00"/>
    <w:rsid w:val="0038634E"/>
    <w:rsid w:val="003C57C6"/>
    <w:rsid w:val="003D4878"/>
    <w:rsid w:val="003D6CAB"/>
    <w:rsid w:val="003E4F74"/>
    <w:rsid w:val="00410895"/>
    <w:rsid w:val="00417243"/>
    <w:rsid w:val="0042000B"/>
    <w:rsid w:val="00425F1D"/>
    <w:rsid w:val="004836B4"/>
    <w:rsid w:val="00486E2A"/>
    <w:rsid w:val="00487AE7"/>
    <w:rsid w:val="004A341D"/>
    <w:rsid w:val="004A609E"/>
    <w:rsid w:val="004B25B4"/>
    <w:rsid w:val="004C6B13"/>
    <w:rsid w:val="004D33EC"/>
    <w:rsid w:val="004E033A"/>
    <w:rsid w:val="004E51E3"/>
    <w:rsid w:val="00506DC3"/>
    <w:rsid w:val="00520604"/>
    <w:rsid w:val="0052085F"/>
    <w:rsid w:val="00530DD1"/>
    <w:rsid w:val="005500DF"/>
    <w:rsid w:val="005800C6"/>
    <w:rsid w:val="005912C6"/>
    <w:rsid w:val="005B4C33"/>
    <w:rsid w:val="005D6231"/>
    <w:rsid w:val="005F15C2"/>
    <w:rsid w:val="005F6375"/>
    <w:rsid w:val="00627127"/>
    <w:rsid w:val="00662225"/>
    <w:rsid w:val="006A5917"/>
    <w:rsid w:val="006B03F1"/>
    <w:rsid w:val="007406A8"/>
    <w:rsid w:val="00752D68"/>
    <w:rsid w:val="0077387E"/>
    <w:rsid w:val="00790CC2"/>
    <w:rsid w:val="007B19B6"/>
    <w:rsid w:val="007B6F90"/>
    <w:rsid w:val="007E3E10"/>
    <w:rsid w:val="00804820"/>
    <w:rsid w:val="008205A4"/>
    <w:rsid w:val="00821E5F"/>
    <w:rsid w:val="0082745B"/>
    <w:rsid w:val="008363E2"/>
    <w:rsid w:val="008408AC"/>
    <w:rsid w:val="008648CA"/>
    <w:rsid w:val="008B12D0"/>
    <w:rsid w:val="008C2C3D"/>
    <w:rsid w:val="00911F8C"/>
    <w:rsid w:val="00912653"/>
    <w:rsid w:val="00956DAF"/>
    <w:rsid w:val="00960998"/>
    <w:rsid w:val="009926B9"/>
    <w:rsid w:val="009A75E2"/>
    <w:rsid w:val="009B15AF"/>
    <w:rsid w:val="009E4800"/>
    <w:rsid w:val="009E686E"/>
    <w:rsid w:val="00A07E36"/>
    <w:rsid w:val="00A359EC"/>
    <w:rsid w:val="00A55D33"/>
    <w:rsid w:val="00A65EC5"/>
    <w:rsid w:val="00A936BC"/>
    <w:rsid w:val="00AE0FED"/>
    <w:rsid w:val="00AE3808"/>
    <w:rsid w:val="00B1319A"/>
    <w:rsid w:val="00B30426"/>
    <w:rsid w:val="00B31E69"/>
    <w:rsid w:val="00B322D8"/>
    <w:rsid w:val="00B70B31"/>
    <w:rsid w:val="00B94024"/>
    <w:rsid w:val="00BC4EBE"/>
    <w:rsid w:val="00BC6BB3"/>
    <w:rsid w:val="00BF7ECB"/>
    <w:rsid w:val="00C63BA1"/>
    <w:rsid w:val="00C64A16"/>
    <w:rsid w:val="00CC4EE7"/>
    <w:rsid w:val="00CC7969"/>
    <w:rsid w:val="00CD7737"/>
    <w:rsid w:val="00D00202"/>
    <w:rsid w:val="00D21D7A"/>
    <w:rsid w:val="00D345CE"/>
    <w:rsid w:val="00D34C3B"/>
    <w:rsid w:val="00D4147F"/>
    <w:rsid w:val="00D63AA8"/>
    <w:rsid w:val="00D93AFE"/>
    <w:rsid w:val="00DA3A73"/>
    <w:rsid w:val="00DC1745"/>
    <w:rsid w:val="00DC4D82"/>
    <w:rsid w:val="00DD2B94"/>
    <w:rsid w:val="00DD498F"/>
    <w:rsid w:val="00E401EA"/>
    <w:rsid w:val="00E56236"/>
    <w:rsid w:val="00E651D7"/>
    <w:rsid w:val="00EA2CA4"/>
    <w:rsid w:val="00EA57C6"/>
    <w:rsid w:val="00EC54FA"/>
    <w:rsid w:val="00EE1B87"/>
    <w:rsid w:val="00EE60FB"/>
    <w:rsid w:val="00EF6E24"/>
    <w:rsid w:val="00F50AF0"/>
    <w:rsid w:val="00F60F2D"/>
    <w:rsid w:val="00F61366"/>
    <w:rsid w:val="00F815E7"/>
    <w:rsid w:val="00F97CBF"/>
    <w:rsid w:val="00FB1FD9"/>
    <w:rsid w:val="00FE46DA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34F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A65E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AFE"/>
  </w:style>
  <w:style w:type="paragraph" w:styleId="Pidipagina">
    <w:name w:val="footer"/>
    <w:basedOn w:val="Normale"/>
    <w:link w:val="PidipaginaCarattere"/>
    <w:unhideWhenUsed/>
    <w:rsid w:val="00D93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93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AFE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A041B"/>
    <w:pPr>
      <w:tabs>
        <w:tab w:val="left" w:pos="426"/>
      </w:tabs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A041B"/>
    <w:rPr>
      <w:rFonts w:ascii="Times New Roman" w:eastAsia="Batang" w:hAnsi="Times New Roman" w:cs="Times New Roman"/>
      <w:sz w:val="16"/>
      <w:szCs w:val="16"/>
      <w:lang w:val="de-DE" w:eastAsia="en-US"/>
    </w:rPr>
  </w:style>
  <w:style w:type="character" w:styleId="Collegamentoipertestuale">
    <w:name w:val="Hyperlink"/>
    <w:uiPriority w:val="99"/>
    <w:unhideWhenUsed/>
    <w:rsid w:val="009B15AF"/>
    <w:rPr>
      <w:color w:val="0000FF"/>
      <w:u w:val="single"/>
    </w:rPr>
  </w:style>
  <w:style w:type="table" w:styleId="Grigliamedia2">
    <w:name w:val="Medium Grid 2"/>
    <w:basedOn w:val="Tabellanormale"/>
    <w:uiPriority w:val="68"/>
    <w:rsid w:val="00A65EC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a.contartese@ki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tina.nichifor@k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Contartese, Luca</dc:creator>
  <cp:lastModifiedBy>Contartese, Luca</cp:lastModifiedBy>
  <cp:revision>17</cp:revision>
  <cp:lastPrinted>2017-04-04T15:06:00Z</cp:lastPrinted>
  <dcterms:created xsi:type="dcterms:W3CDTF">2017-01-04T08:31:00Z</dcterms:created>
  <dcterms:modified xsi:type="dcterms:W3CDTF">2017-04-06T08:49:00Z</dcterms:modified>
</cp:coreProperties>
</file>