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B851F" w14:textId="77777777" w:rsidR="002A08A1" w:rsidRDefault="002A08A1">
      <w:pPr>
        <w:spacing w:line="276" w:lineRule="auto"/>
        <w:rPr>
          <w:rFonts w:ascii="Arial" w:eastAsia="Arial" w:hAnsi="Arial" w:cs="Arial"/>
          <w:i/>
          <w:sz w:val="18"/>
          <w:szCs w:val="18"/>
        </w:rPr>
      </w:pPr>
    </w:p>
    <w:p w14:paraId="417B9B28" w14:textId="77777777" w:rsidR="00EB1C05" w:rsidRDefault="00EB1C05">
      <w:pPr>
        <w:spacing w:line="276" w:lineRule="auto"/>
        <w:rPr>
          <w:rFonts w:ascii="Arial" w:eastAsia="Arial" w:hAnsi="Arial" w:cs="Arial"/>
          <w:i/>
          <w:sz w:val="18"/>
          <w:szCs w:val="18"/>
        </w:rPr>
      </w:pPr>
    </w:p>
    <w:p w14:paraId="3DFC2439" w14:textId="77777777" w:rsidR="00EB1C05" w:rsidRDefault="00EB1C05">
      <w:pPr>
        <w:spacing w:line="276" w:lineRule="auto"/>
        <w:rPr>
          <w:rFonts w:ascii="Arial" w:eastAsia="Arial" w:hAnsi="Arial" w:cs="Arial"/>
          <w:i/>
          <w:sz w:val="18"/>
          <w:szCs w:val="18"/>
        </w:rPr>
      </w:pPr>
    </w:p>
    <w:p w14:paraId="7EEECB60" w14:textId="77777777" w:rsidR="002A08A1" w:rsidRPr="00975890" w:rsidRDefault="002900B6">
      <w:pPr>
        <w:spacing w:line="276" w:lineRule="auto"/>
        <w:rPr>
          <w:rFonts w:ascii="Arial" w:eastAsia="Arial" w:hAnsi="Arial" w:cs="Arial"/>
          <w:i/>
          <w:sz w:val="18"/>
          <w:szCs w:val="18"/>
          <w:lang w:val="en-GB"/>
        </w:rPr>
      </w:pPr>
      <w:r w:rsidRPr="00975890">
        <w:rPr>
          <w:rFonts w:ascii="Arial" w:eastAsia="Arial" w:hAnsi="Arial" w:cs="Arial"/>
          <w:i/>
          <w:sz w:val="18"/>
          <w:szCs w:val="18"/>
          <w:lang w:val="en-GB"/>
        </w:rPr>
        <w:t>Press release</w:t>
      </w:r>
    </w:p>
    <w:p w14:paraId="29FD2F44" w14:textId="77777777" w:rsidR="002A08A1" w:rsidRPr="00975890" w:rsidRDefault="002900B6">
      <w:pPr>
        <w:spacing w:line="276" w:lineRule="auto"/>
        <w:jc w:val="right"/>
        <w:rPr>
          <w:rFonts w:ascii="Arial" w:eastAsia="Arial" w:hAnsi="Arial" w:cs="Arial"/>
          <w:sz w:val="22"/>
          <w:szCs w:val="22"/>
          <w:lang w:val="en-GB"/>
        </w:rPr>
      </w:pPr>
      <w:r w:rsidRPr="00975890">
        <w:rPr>
          <w:rFonts w:ascii="Arial" w:eastAsia="Arial" w:hAnsi="Arial" w:cs="Arial"/>
          <w:sz w:val="18"/>
          <w:szCs w:val="18"/>
          <w:lang w:val="en-GB"/>
        </w:rPr>
        <w:t>Milan, April 2024</w:t>
      </w:r>
    </w:p>
    <w:p w14:paraId="710B1440" w14:textId="77777777" w:rsidR="002A08A1" w:rsidRPr="00975890" w:rsidRDefault="002A08A1">
      <w:pPr>
        <w:spacing w:line="276" w:lineRule="auto"/>
        <w:jc w:val="both"/>
        <w:rPr>
          <w:rFonts w:ascii="Arial" w:eastAsia="Arial" w:hAnsi="Arial" w:cs="Arial"/>
          <w:sz w:val="22"/>
          <w:szCs w:val="22"/>
          <w:lang w:val="en-GB"/>
        </w:rPr>
      </w:pPr>
    </w:p>
    <w:p w14:paraId="5114BF34" w14:textId="62BA6FB5" w:rsidR="002A08A1" w:rsidRPr="00975890" w:rsidRDefault="002900B6">
      <w:pPr>
        <w:spacing w:line="276" w:lineRule="auto"/>
        <w:jc w:val="both"/>
        <w:rPr>
          <w:rFonts w:ascii="Arial" w:eastAsia="Arial" w:hAnsi="Arial" w:cs="Arial"/>
          <w:b/>
          <w:lang w:val="en-GB"/>
        </w:rPr>
      </w:pPr>
      <w:r w:rsidRPr="00975890">
        <w:rPr>
          <w:rFonts w:ascii="Arial" w:eastAsia="Arial" w:hAnsi="Arial" w:cs="Arial"/>
          <w:b/>
          <w:lang w:val="en-GB"/>
        </w:rPr>
        <w:t xml:space="preserve">ON THE OCCASION OF THE MILAN DESIGN WEEK 2024 KIA, IN COLLABORATION WITH ZERO, PRESENTS THE SECOND EDITION OF </w:t>
      </w:r>
      <w:r w:rsidRPr="002270F5">
        <w:rPr>
          <w:rFonts w:ascii="Arial" w:eastAsia="Arial" w:hAnsi="Arial" w:cs="Arial"/>
          <w:b/>
          <w:i/>
          <w:iCs/>
          <w:lang w:val="en-GB"/>
        </w:rPr>
        <w:t>OPPOSITES UNITED</w:t>
      </w:r>
      <w:r w:rsidRPr="00975890">
        <w:rPr>
          <w:rFonts w:ascii="Arial" w:eastAsia="Arial" w:hAnsi="Arial" w:cs="Arial"/>
          <w:b/>
          <w:lang w:val="en-GB"/>
        </w:rPr>
        <w:t xml:space="preserve">: ONE-WEEK EXHIBITION AND A </w:t>
      </w:r>
      <w:r w:rsidR="002270F5">
        <w:rPr>
          <w:rFonts w:ascii="Arial" w:eastAsia="Arial" w:hAnsi="Arial" w:cs="Arial"/>
          <w:b/>
          <w:lang w:val="en-GB"/>
        </w:rPr>
        <w:t>PROGRAM</w:t>
      </w:r>
      <w:r w:rsidRPr="00975890">
        <w:rPr>
          <w:rFonts w:ascii="Arial" w:eastAsia="Arial" w:hAnsi="Arial" w:cs="Arial"/>
          <w:b/>
          <w:lang w:val="en-GB"/>
        </w:rPr>
        <w:t xml:space="preserve"> OF TALKS AND LIVE PERFORMANCES TO INVESTIGATE CONTEMPORARY CULTURESCAPES. </w:t>
      </w:r>
    </w:p>
    <w:p w14:paraId="23F813B8" w14:textId="77777777" w:rsidR="002A08A1" w:rsidRPr="00975890" w:rsidRDefault="002A08A1">
      <w:pPr>
        <w:spacing w:line="276" w:lineRule="auto"/>
        <w:jc w:val="both"/>
        <w:rPr>
          <w:rFonts w:ascii="Arial" w:eastAsia="Arial" w:hAnsi="Arial" w:cs="Arial"/>
          <w:sz w:val="22"/>
          <w:szCs w:val="22"/>
          <w:lang w:val="en-GB"/>
        </w:rPr>
      </w:pPr>
    </w:p>
    <w:p w14:paraId="7F194DE9" w14:textId="77777777" w:rsidR="002A08A1" w:rsidRPr="00975890" w:rsidRDefault="002900B6">
      <w:pPr>
        <w:spacing w:line="276" w:lineRule="auto"/>
        <w:jc w:val="both"/>
        <w:rPr>
          <w:rFonts w:ascii="Arial" w:eastAsia="Arial" w:hAnsi="Arial" w:cs="Arial"/>
          <w:sz w:val="20"/>
          <w:szCs w:val="20"/>
          <w:lang w:val="en-GB"/>
        </w:rPr>
      </w:pPr>
      <w:r w:rsidRPr="00975890">
        <w:rPr>
          <w:rFonts w:ascii="Arial" w:eastAsia="Arial" w:hAnsi="Arial" w:cs="Arial"/>
          <w:sz w:val="20"/>
          <w:szCs w:val="20"/>
          <w:lang w:val="en-GB"/>
        </w:rPr>
        <w:t xml:space="preserve">For the second consecutive year </w:t>
      </w:r>
      <w:r w:rsidRPr="00975890">
        <w:rPr>
          <w:rFonts w:ascii="Arial" w:eastAsia="Arial" w:hAnsi="Arial" w:cs="Arial"/>
          <w:b/>
          <w:sz w:val="20"/>
          <w:szCs w:val="20"/>
          <w:lang w:val="en-GB"/>
        </w:rPr>
        <w:t>Kia</w:t>
      </w:r>
      <w:r w:rsidRPr="00975890">
        <w:rPr>
          <w:rFonts w:ascii="Arial" w:eastAsia="Arial" w:hAnsi="Arial" w:cs="Arial"/>
          <w:sz w:val="20"/>
          <w:szCs w:val="20"/>
          <w:lang w:val="en-GB"/>
        </w:rPr>
        <w:t xml:space="preserve"> is returning to host </w:t>
      </w:r>
      <w:r w:rsidRPr="00975890">
        <w:rPr>
          <w:rFonts w:ascii="Arial" w:eastAsia="Arial" w:hAnsi="Arial" w:cs="Arial"/>
          <w:b/>
          <w:i/>
          <w:sz w:val="20"/>
          <w:szCs w:val="20"/>
          <w:lang w:val="en-GB"/>
        </w:rPr>
        <w:t xml:space="preserve">Opposites United </w:t>
      </w:r>
      <w:r w:rsidRPr="00975890">
        <w:rPr>
          <w:rFonts w:ascii="Arial" w:eastAsia="Arial" w:hAnsi="Arial" w:cs="Arial"/>
          <w:sz w:val="20"/>
          <w:szCs w:val="20"/>
          <w:lang w:val="en-GB"/>
        </w:rPr>
        <w:t xml:space="preserve">during the </w:t>
      </w:r>
      <w:r w:rsidRPr="00975890">
        <w:rPr>
          <w:rFonts w:ascii="Arial" w:eastAsia="Arial" w:hAnsi="Arial" w:cs="Arial"/>
          <w:b/>
          <w:sz w:val="20"/>
          <w:szCs w:val="20"/>
          <w:lang w:val="en-GB"/>
        </w:rPr>
        <w:t>Milano Design Week</w:t>
      </w:r>
      <w:r w:rsidRPr="00975890">
        <w:rPr>
          <w:rFonts w:ascii="Arial" w:eastAsia="Arial" w:hAnsi="Arial" w:cs="Arial"/>
          <w:sz w:val="20"/>
          <w:szCs w:val="20"/>
          <w:lang w:val="en-GB"/>
        </w:rPr>
        <w:t xml:space="preserve">, to offer compasses to orient ourselves through the intricacies of modernity. </w:t>
      </w:r>
    </w:p>
    <w:p w14:paraId="08CEDC35" w14:textId="77777777" w:rsidR="002A08A1" w:rsidRPr="00975890" w:rsidRDefault="002A08A1">
      <w:pPr>
        <w:spacing w:line="276" w:lineRule="auto"/>
        <w:jc w:val="both"/>
        <w:rPr>
          <w:rFonts w:ascii="Arial" w:eastAsia="Arial" w:hAnsi="Arial" w:cs="Arial"/>
          <w:sz w:val="20"/>
          <w:szCs w:val="20"/>
          <w:lang w:val="en-GB"/>
        </w:rPr>
      </w:pPr>
    </w:p>
    <w:p w14:paraId="5B0A4FC4" w14:textId="2D0498DB" w:rsidR="00970E88" w:rsidRPr="00970E88" w:rsidRDefault="00975890" w:rsidP="00970E88">
      <w:pPr>
        <w:spacing w:line="276" w:lineRule="auto"/>
        <w:jc w:val="both"/>
        <w:rPr>
          <w:rFonts w:ascii="Arial" w:eastAsia="Arial" w:hAnsi="Arial" w:cs="Arial"/>
          <w:sz w:val="20"/>
          <w:szCs w:val="20"/>
          <w:lang w:val="en-GB"/>
        </w:rPr>
      </w:pPr>
      <w:r w:rsidRPr="00975890">
        <w:rPr>
          <w:rFonts w:ascii="Arial" w:eastAsia="Arial" w:hAnsi="Arial" w:cs="Arial"/>
          <w:sz w:val="20"/>
          <w:szCs w:val="20"/>
          <w:lang w:val="en-GB"/>
        </w:rPr>
        <w:t xml:space="preserve">From the most sublime and specialized theories to the most common and </w:t>
      </w:r>
      <w:r>
        <w:rPr>
          <w:rFonts w:ascii="Arial" w:eastAsia="Arial" w:hAnsi="Arial" w:cs="Arial"/>
          <w:sz w:val="20"/>
          <w:szCs w:val="20"/>
          <w:lang w:val="en-GB"/>
        </w:rPr>
        <w:t>trivial</w:t>
      </w:r>
      <w:r w:rsidRPr="00975890">
        <w:rPr>
          <w:rFonts w:ascii="Arial" w:eastAsia="Arial" w:hAnsi="Arial" w:cs="Arial"/>
          <w:sz w:val="20"/>
          <w:szCs w:val="20"/>
          <w:lang w:val="en-GB"/>
        </w:rPr>
        <w:t xml:space="preserve"> ones, it is evident that every experience </w:t>
      </w:r>
      <w:r>
        <w:rPr>
          <w:rFonts w:ascii="Arial" w:eastAsia="Arial" w:hAnsi="Arial" w:cs="Arial"/>
          <w:sz w:val="20"/>
          <w:szCs w:val="20"/>
          <w:lang w:val="en-GB"/>
        </w:rPr>
        <w:t xml:space="preserve">we have </w:t>
      </w:r>
      <w:r w:rsidRPr="00975890">
        <w:rPr>
          <w:rFonts w:ascii="Arial" w:eastAsia="Arial" w:hAnsi="Arial" w:cs="Arial"/>
          <w:sz w:val="20"/>
          <w:szCs w:val="20"/>
          <w:lang w:val="en-GB"/>
        </w:rPr>
        <w:t xml:space="preserve">can be traced back to </w:t>
      </w:r>
      <w:r w:rsidRPr="00970E88">
        <w:rPr>
          <w:rFonts w:ascii="Arial" w:eastAsia="Arial" w:hAnsi="Arial" w:cs="Arial"/>
          <w:b/>
          <w:bCs/>
          <w:sz w:val="20"/>
          <w:szCs w:val="20"/>
          <w:lang w:val="en-GB"/>
        </w:rPr>
        <w:t>a primary issue of opposing forces</w:t>
      </w:r>
      <w:r w:rsidRPr="00975890">
        <w:rPr>
          <w:rFonts w:ascii="Arial" w:eastAsia="Arial" w:hAnsi="Arial" w:cs="Arial"/>
          <w:sz w:val="20"/>
          <w:szCs w:val="20"/>
          <w:lang w:val="en-GB"/>
        </w:rPr>
        <w:t xml:space="preserve">. </w:t>
      </w:r>
      <w:r w:rsidR="00970E88" w:rsidRPr="00970E88">
        <w:rPr>
          <w:rFonts w:ascii="Arial" w:eastAsia="Arial" w:hAnsi="Arial" w:cs="Arial"/>
          <w:sz w:val="20"/>
          <w:szCs w:val="20"/>
          <w:lang w:val="en-GB"/>
        </w:rPr>
        <w:t xml:space="preserve">This is how in the history of human interactions, whenever opposites have had occasion to meet, a particularly rich debate has emerged, a crucible of discourses with transformative potential, devoted to deciphering the present. Today, rather than finding the positive in the negative and vice versa, </w:t>
      </w:r>
      <w:r w:rsidR="00970E88" w:rsidRPr="00970E88">
        <w:rPr>
          <w:rFonts w:ascii="Arial" w:eastAsia="Arial" w:hAnsi="Arial" w:cs="Arial"/>
          <w:b/>
          <w:bCs/>
          <w:sz w:val="20"/>
          <w:szCs w:val="20"/>
          <w:lang w:val="en-GB"/>
        </w:rPr>
        <w:t>Opposites United aims to construct the encounter, to trace that state of stillness responsible for balance</w:t>
      </w:r>
      <w:r w:rsidR="00970E88" w:rsidRPr="00970E88">
        <w:rPr>
          <w:rFonts w:ascii="Arial" w:eastAsia="Arial" w:hAnsi="Arial" w:cs="Arial"/>
          <w:sz w:val="20"/>
          <w:szCs w:val="20"/>
          <w:lang w:val="en-GB"/>
        </w:rPr>
        <w:t>.</w:t>
      </w:r>
    </w:p>
    <w:p w14:paraId="5F1B0013" w14:textId="77777777" w:rsidR="00975890" w:rsidRPr="00975890" w:rsidRDefault="00975890" w:rsidP="00975890">
      <w:pPr>
        <w:spacing w:line="276" w:lineRule="auto"/>
        <w:jc w:val="both"/>
        <w:rPr>
          <w:rFonts w:ascii="Arial" w:eastAsia="Arial" w:hAnsi="Arial" w:cs="Arial"/>
          <w:sz w:val="20"/>
          <w:szCs w:val="20"/>
          <w:lang w:val="en-GB"/>
        </w:rPr>
      </w:pPr>
    </w:p>
    <w:p w14:paraId="2DBF396D" w14:textId="0E280289" w:rsidR="002A08A1" w:rsidRDefault="00975890" w:rsidP="00975890">
      <w:pPr>
        <w:spacing w:line="276" w:lineRule="auto"/>
        <w:jc w:val="both"/>
        <w:rPr>
          <w:rFonts w:ascii="Arial" w:eastAsia="Arial" w:hAnsi="Arial" w:cs="Arial"/>
          <w:sz w:val="20"/>
          <w:szCs w:val="20"/>
          <w:lang w:val="en-GB"/>
        </w:rPr>
      </w:pPr>
      <w:r w:rsidRPr="00975890">
        <w:rPr>
          <w:rFonts w:ascii="Arial" w:eastAsia="Arial" w:hAnsi="Arial" w:cs="Arial"/>
          <w:sz w:val="20"/>
          <w:szCs w:val="20"/>
          <w:lang w:val="en-GB"/>
        </w:rPr>
        <w:t xml:space="preserve">As suggested by this year's title, </w:t>
      </w:r>
      <w:r w:rsidRPr="00970E88">
        <w:rPr>
          <w:rFonts w:ascii="Arial" w:eastAsia="Arial" w:hAnsi="Arial" w:cs="Arial"/>
          <w:b/>
          <w:bCs/>
          <w:i/>
          <w:iCs/>
          <w:sz w:val="20"/>
          <w:szCs w:val="20"/>
          <w:lang w:val="en-GB"/>
        </w:rPr>
        <w:t>Intersections Beyond Boundaries</w:t>
      </w:r>
      <w:r w:rsidRPr="00975890">
        <w:rPr>
          <w:rFonts w:ascii="Arial" w:eastAsia="Arial" w:hAnsi="Arial" w:cs="Arial"/>
          <w:sz w:val="20"/>
          <w:szCs w:val="20"/>
          <w:lang w:val="en-GB"/>
        </w:rPr>
        <w:t xml:space="preserve">, the event will be characterized by a continuous dialogue between installations, </w:t>
      </w:r>
      <w:r w:rsidR="00970E88" w:rsidRPr="00975890">
        <w:rPr>
          <w:rFonts w:ascii="Arial" w:eastAsia="Arial" w:hAnsi="Arial" w:cs="Arial"/>
          <w:sz w:val="20"/>
          <w:szCs w:val="20"/>
          <w:lang w:val="en-GB"/>
        </w:rPr>
        <w:t>performances,</w:t>
      </w:r>
      <w:r w:rsidRPr="00975890">
        <w:rPr>
          <w:rFonts w:ascii="Arial" w:eastAsia="Arial" w:hAnsi="Arial" w:cs="Arial"/>
          <w:sz w:val="20"/>
          <w:szCs w:val="20"/>
          <w:lang w:val="en-GB"/>
        </w:rPr>
        <w:t xml:space="preserve"> and talks, </w:t>
      </w:r>
      <w:r w:rsidR="00970E88" w:rsidRPr="00970E88">
        <w:rPr>
          <w:rFonts w:ascii="Arial" w:eastAsia="Arial" w:hAnsi="Arial" w:cs="Arial"/>
          <w:sz w:val="20"/>
          <w:szCs w:val="20"/>
          <w:lang w:val="en-GB"/>
        </w:rPr>
        <w:t>each one inscribed in and exploring its own thematic horizon, with its own frictions and contradictions, throughout the duration of the event.</w:t>
      </w:r>
      <w:r w:rsidRPr="00975890">
        <w:rPr>
          <w:rFonts w:ascii="Arial" w:eastAsia="Arial" w:hAnsi="Arial" w:cs="Arial"/>
          <w:sz w:val="20"/>
          <w:szCs w:val="20"/>
          <w:lang w:val="en-GB"/>
        </w:rPr>
        <w:tab/>
      </w:r>
    </w:p>
    <w:p w14:paraId="49E0E862" w14:textId="77777777" w:rsidR="00970E88" w:rsidRPr="00970E88" w:rsidRDefault="00970E88" w:rsidP="00970E88">
      <w:pPr>
        <w:spacing w:line="276" w:lineRule="auto"/>
        <w:jc w:val="both"/>
        <w:rPr>
          <w:rFonts w:ascii="Arial" w:eastAsia="Arial" w:hAnsi="Arial" w:cs="Arial"/>
          <w:sz w:val="20"/>
          <w:szCs w:val="20"/>
          <w:lang w:val="en-GB"/>
        </w:rPr>
      </w:pPr>
    </w:p>
    <w:p w14:paraId="40642D23" w14:textId="1CB80FC5" w:rsidR="00970E88" w:rsidRDefault="00970E88" w:rsidP="00970E88">
      <w:pPr>
        <w:spacing w:line="276" w:lineRule="auto"/>
        <w:jc w:val="both"/>
        <w:rPr>
          <w:rFonts w:ascii="Arial" w:eastAsia="Arial" w:hAnsi="Arial" w:cs="Arial"/>
          <w:sz w:val="20"/>
          <w:szCs w:val="20"/>
          <w:lang w:val="en-GB"/>
        </w:rPr>
      </w:pPr>
      <w:r w:rsidRPr="00970E88">
        <w:rPr>
          <w:rFonts w:ascii="Arial" w:eastAsia="Arial" w:hAnsi="Arial" w:cs="Arial"/>
          <w:sz w:val="20"/>
          <w:szCs w:val="20"/>
          <w:lang w:val="en-GB"/>
        </w:rPr>
        <w:t xml:space="preserve">Kia Design today commits to </w:t>
      </w:r>
      <w:r>
        <w:rPr>
          <w:rFonts w:ascii="Arial" w:eastAsia="Arial" w:hAnsi="Arial" w:cs="Arial"/>
          <w:sz w:val="20"/>
          <w:szCs w:val="20"/>
          <w:lang w:val="en-GB"/>
        </w:rPr>
        <w:t>shift</w:t>
      </w:r>
      <w:r w:rsidRPr="00970E88">
        <w:rPr>
          <w:rFonts w:ascii="Arial" w:eastAsia="Arial" w:hAnsi="Arial" w:cs="Arial"/>
          <w:sz w:val="20"/>
          <w:szCs w:val="20"/>
          <w:lang w:val="en-GB"/>
        </w:rPr>
        <w:t xml:space="preserve"> the conversation beyond the realm of mobility, to refocus on </w:t>
      </w:r>
      <w:r w:rsidRPr="00970E88">
        <w:rPr>
          <w:rFonts w:ascii="Arial" w:eastAsia="Arial" w:hAnsi="Arial" w:cs="Arial"/>
          <w:b/>
          <w:bCs/>
          <w:sz w:val="20"/>
          <w:szCs w:val="20"/>
          <w:lang w:val="en-GB"/>
        </w:rPr>
        <w:t>human experience and connection</w:t>
      </w:r>
      <w:r w:rsidRPr="00970E88">
        <w:rPr>
          <w:rFonts w:ascii="Arial" w:eastAsia="Arial" w:hAnsi="Arial" w:cs="Arial"/>
          <w:sz w:val="20"/>
          <w:szCs w:val="20"/>
          <w:lang w:val="en-GB"/>
        </w:rPr>
        <w:t xml:space="preserve">: concepts that, along with the idea of a community in open dialogue, represent the beating heart of Kia's </w:t>
      </w:r>
      <w:r>
        <w:rPr>
          <w:rFonts w:ascii="Arial" w:eastAsia="Arial" w:hAnsi="Arial" w:cs="Arial"/>
          <w:sz w:val="20"/>
          <w:szCs w:val="20"/>
          <w:lang w:val="en-GB"/>
        </w:rPr>
        <w:t>D</w:t>
      </w:r>
      <w:r w:rsidRPr="00970E88">
        <w:rPr>
          <w:rFonts w:ascii="Arial" w:eastAsia="Arial" w:hAnsi="Arial" w:cs="Arial"/>
          <w:sz w:val="20"/>
          <w:szCs w:val="20"/>
          <w:lang w:val="en-GB"/>
        </w:rPr>
        <w:t xml:space="preserve">esign. It's a </w:t>
      </w:r>
      <w:r w:rsidRPr="00975890">
        <w:rPr>
          <w:rFonts w:ascii="Arial" w:eastAsia="Arial" w:hAnsi="Arial" w:cs="Arial"/>
          <w:sz w:val="20"/>
          <w:szCs w:val="20"/>
          <w:lang w:val="en-GB"/>
        </w:rPr>
        <w:t xml:space="preserve">courageous </w:t>
      </w:r>
      <w:r w:rsidRPr="00970E88">
        <w:rPr>
          <w:rFonts w:ascii="Arial" w:eastAsia="Arial" w:hAnsi="Arial" w:cs="Arial"/>
          <w:sz w:val="20"/>
          <w:szCs w:val="20"/>
          <w:lang w:val="en-GB"/>
        </w:rPr>
        <w:t>vision, grounded in the ability to envision change, to transcend boundaries, and to expand areas and spaces of research and collaboration</w:t>
      </w:r>
      <w:r>
        <w:rPr>
          <w:rFonts w:ascii="Arial" w:eastAsia="Arial" w:hAnsi="Arial" w:cs="Arial"/>
          <w:sz w:val="20"/>
          <w:szCs w:val="20"/>
          <w:lang w:val="en-GB"/>
        </w:rPr>
        <w:t>, where</w:t>
      </w:r>
      <w:r w:rsidRPr="00970E88">
        <w:rPr>
          <w:rFonts w:ascii="Arial" w:eastAsia="Arial" w:hAnsi="Arial" w:cs="Arial"/>
          <w:sz w:val="20"/>
          <w:szCs w:val="20"/>
          <w:lang w:val="en-GB"/>
        </w:rPr>
        <w:t xml:space="preserve"> reality and virtuality are notions dependent on a horizon of common sense. Thus, the </w:t>
      </w:r>
      <w:r w:rsidRPr="00970E88">
        <w:rPr>
          <w:rFonts w:ascii="Arial" w:eastAsia="Arial" w:hAnsi="Arial" w:cs="Arial"/>
          <w:b/>
          <w:bCs/>
          <w:sz w:val="20"/>
          <w:szCs w:val="20"/>
          <w:lang w:val="en-GB"/>
        </w:rPr>
        <w:t>human meets the virtual and the individual encounters the collective</w:t>
      </w:r>
      <w:r w:rsidRPr="00970E88">
        <w:rPr>
          <w:rFonts w:ascii="Arial" w:eastAsia="Arial" w:hAnsi="Arial" w:cs="Arial"/>
          <w:sz w:val="20"/>
          <w:szCs w:val="20"/>
          <w:lang w:val="en-GB"/>
        </w:rPr>
        <w:t xml:space="preserve">, and in this way, the boundaries and limitations of opposites collapse, bringing forth fresh perspectives on our cultural relationships </w:t>
      </w:r>
      <w:r>
        <w:rPr>
          <w:rFonts w:ascii="Arial" w:eastAsia="Arial" w:hAnsi="Arial" w:cs="Arial"/>
          <w:sz w:val="20"/>
          <w:szCs w:val="20"/>
          <w:lang w:val="en-GB"/>
        </w:rPr>
        <w:t>and their</w:t>
      </w:r>
      <w:r w:rsidRPr="00970E88">
        <w:rPr>
          <w:rFonts w:ascii="Arial" w:eastAsia="Arial" w:hAnsi="Arial" w:cs="Arial"/>
          <w:sz w:val="20"/>
          <w:szCs w:val="20"/>
          <w:lang w:val="en-GB"/>
        </w:rPr>
        <w:t xml:space="preserve"> intersection.</w:t>
      </w:r>
    </w:p>
    <w:p w14:paraId="69774805" w14:textId="6784CBB3" w:rsidR="002A08A1" w:rsidRPr="00975890" w:rsidRDefault="002900B6">
      <w:pPr>
        <w:spacing w:line="276" w:lineRule="auto"/>
        <w:jc w:val="both"/>
        <w:rPr>
          <w:rFonts w:ascii="Arial" w:eastAsia="Arial" w:hAnsi="Arial" w:cs="Arial"/>
          <w:sz w:val="20"/>
          <w:szCs w:val="20"/>
          <w:lang w:val="en-GB"/>
        </w:rPr>
      </w:pPr>
      <w:r w:rsidRPr="00975890">
        <w:rPr>
          <w:rFonts w:ascii="Arial" w:eastAsia="Arial" w:hAnsi="Arial" w:cs="Arial"/>
          <w:sz w:val="20"/>
          <w:szCs w:val="20"/>
          <w:lang w:val="en-GB"/>
        </w:rPr>
        <w:tab/>
      </w:r>
      <w:r w:rsidRPr="00975890">
        <w:rPr>
          <w:rFonts w:ascii="Arial" w:eastAsia="Arial" w:hAnsi="Arial" w:cs="Arial"/>
          <w:sz w:val="20"/>
          <w:szCs w:val="20"/>
          <w:lang w:val="en-GB"/>
        </w:rPr>
        <w:tab/>
      </w:r>
      <w:r w:rsidRPr="00975890">
        <w:rPr>
          <w:rFonts w:ascii="Arial" w:eastAsia="Arial" w:hAnsi="Arial" w:cs="Arial"/>
          <w:sz w:val="20"/>
          <w:szCs w:val="20"/>
          <w:lang w:val="en-GB"/>
        </w:rPr>
        <w:tab/>
      </w:r>
      <w:r w:rsidRPr="00975890">
        <w:rPr>
          <w:rFonts w:ascii="Arial" w:eastAsia="Arial" w:hAnsi="Arial" w:cs="Arial"/>
          <w:sz w:val="20"/>
          <w:szCs w:val="20"/>
          <w:lang w:val="en-GB"/>
        </w:rPr>
        <w:tab/>
      </w:r>
    </w:p>
    <w:p w14:paraId="69553ECD" w14:textId="77777777" w:rsidR="00771530" w:rsidRDefault="002900B6">
      <w:pPr>
        <w:spacing w:line="276" w:lineRule="auto"/>
        <w:jc w:val="both"/>
        <w:rPr>
          <w:rFonts w:ascii="Arial" w:eastAsia="Arial" w:hAnsi="Arial" w:cs="Arial"/>
          <w:sz w:val="20"/>
          <w:szCs w:val="20"/>
          <w:lang w:val="en-GB"/>
        </w:rPr>
      </w:pPr>
      <w:r w:rsidRPr="00975890">
        <w:rPr>
          <w:rFonts w:ascii="Arial" w:eastAsia="Arial" w:hAnsi="Arial" w:cs="Arial"/>
          <w:sz w:val="20"/>
          <w:szCs w:val="20"/>
          <w:lang w:val="en-GB"/>
        </w:rPr>
        <w:t xml:space="preserve">Hosted in the setting of </w:t>
      </w:r>
      <w:r w:rsidRPr="00975890">
        <w:rPr>
          <w:rFonts w:ascii="Arial" w:eastAsia="Arial" w:hAnsi="Arial" w:cs="Arial"/>
          <w:b/>
          <w:sz w:val="20"/>
          <w:szCs w:val="20"/>
          <w:lang w:val="en-GB"/>
        </w:rPr>
        <w:t>Museo della Permanente</w:t>
      </w:r>
      <w:r w:rsidRPr="00975890">
        <w:rPr>
          <w:rFonts w:ascii="Arial" w:eastAsia="Arial" w:hAnsi="Arial" w:cs="Arial"/>
          <w:sz w:val="20"/>
          <w:szCs w:val="20"/>
          <w:lang w:val="en-GB"/>
        </w:rPr>
        <w:t xml:space="preserve">, for the entire duration of the event the audience will have the opportunity of </w:t>
      </w:r>
      <w:r w:rsidRPr="00975890">
        <w:rPr>
          <w:rFonts w:ascii="Arial" w:eastAsia="Arial" w:hAnsi="Arial" w:cs="Arial"/>
          <w:b/>
          <w:sz w:val="20"/>
          <w:szCs w:val="20"/>
          <w:lang w:val="en-GB"/>
        </w:rPr>
        <w:t>experiencing installations</w:t>
      </w:r>
      <w:r w:rsidRPr="00975890">
        <w:rPr>
          <w:rFonts w:ascii="Arial" w:eastAsia="Arial" w:hAnsi="Arial" w:cs="Arial"/>
          <w:sz w:val="20"/>
          <w:szCs w:val="20"/>
          <w:lang w:val="en-GB"/>
        </w:rPr>
        <w:t xml:space="preserve"> by Anna Galtarossa, Riccardo Benassi, Sissel Toolas and Led Pulse. All of these serve to reflect on the opposite themes of individual and collective, human and digital, with the latter serving as a stage to host a series of </w:t>
      </w:r>
      <w:r w:rsidRPr="00975890">
        <w:rPr>
          <w:rFonts w:ascii="Arial" w:eastAsia="Arial" w:hAnsi="Arial" w:cs="Arial"/>
          <w:b/>
          <w:sz w:val="20"/>
          <w:szCs w:val="20"/>
          <w:lang w:val="en-GB"/>
        </w:rPr>
        <w:t>daily performances</w:t>
      </w:r>
      <w:r w:rsidRPr="00975890">
        <w:rPr>
          <w:rFonts w:ascii="Arial" w:eastAsia="Arial" w:hAnsi="Arial" w:cs="Arial"/>
          <w:sz w:val="20"/>
          <w:szCs w:val="20"/>
          <w:lang w:val="en-GB"/>
        </w:rPr>
        <w:t xml:space="preserve"> by the likes of Percussionists of La Scala, Maya Shenfeld, CTM, XEXA and Jim C. Nedd with Hansel Castro and Carlos Russo. </w:t>
      </w:r>
      <w:r w:rsidRPr="00975890">
        <w:rPr>
          <w:rFonts w:ascii="Arial" w:eastAsia="Arial" w:hAnsi="Arial" w:cs="Arial"/>
          <w:sz w:val="20"/>
          <w:szCs w:val="20"/>
          <w:lang w:val="en-GB"/>
        </w:rPr>
        <w:tab/>
      </w:r>
    </w:p>
    <w:p w14:paraId="5B3D4DD4" w14:textId="77777777" w:rsidR="00771530" w:rsidRDefault="00771530">
      <w:pPr>
        <w:spacing w:line="276" w:lineRule="auto"/>
        <w:jc w:val="both"/>
        <w:rPr>
          <w:rFonts w:ascii="Arial" w:eastAsia="Arial" w:hAnsi="Arial" w:cs="Arial"/>
          <w:sz w:val="20"/>
          <w:szCs w:val="20"/>
          <w:lang w:val="en-GB"/>
        </w:rPr>
      </w:pPr>
    </w:p>
    <w:p w14:paraId="64E06C43" w14:textId="38B11C64" w:rsidR="00CA6AE1" w:rsidRDefault="00771530">
      <w:pPr>
        <w:spacing w:line="276" w:lineRule="auto"/>
        <w:jc w:val="both"/>
        <w:rPr>
          <w:rFonts w:ascii="Arial" w:eastAsia="Arial" w:hAnsi="Arial" w:cs="Arial"/>
          <w:sz w:val="20"/>
          <w:szCs w:val="20"/>
          <w:lang w:val="en-GB"/>
        </w:rPr>
      </w:pPr>
      <w:r w:rsidRPr="00975890">
        <w:rPr>
          <w:rFonts w:ascii="Arial" w:eastAsia="Arial" w:hAnsi="Arial" w:cs="Arial"/>
          <w:sz w:val="20"/>
          <w:szCs w:val="20"/>
          <w:lang w:val="en-GB"/>
        </w:rPr>
        <w:t>Furthermore</w:t>
      </w:r>
      <w:r w:rsidRPr="00771530">
        <w:rPr>
          <w:rFonts w:ascii="Arial" w:eastAsia="Arial" w:hAnsi="Arial" w:cs="Arial"/>
          <w:sz w:val="20"/>
          <w:szCs w:val="20"/>
          <w:lang w:val="en-GB"/>
        </w:rPr>
        <w:t xml:space="preserve">, </w:t>
      </w:r>
      <w:r w:rsidRPr="00CA6AE1">
        <w:rPr>
          <w:rFonts w:ascii="Arial" w:eastAsia="Arial" w:hAnsi="Arial" w:cs="Arial"/>
          <w:b/>
          <w:bCs/>
          <w:sz w:val="20"/>
          <w:szCs w:val="20"/>
          <w:lang w:val="en-GB"/>
        </w:rPr>
        <w:t>each day will feature a talk</w:t>
      </w:r>
      <w:r w:rsidRPr="00771530">
        <w:rPr>
          <w:rFonts w:ascii="Arial" w:eastAsia="Arial" w:hAnsi="Arial" w:cs="Arial"/>
          <w:sz w:val="20"/>
          <w:szCs w:val="20"/>
          <w:lang w:val="en-GB"/>
        </w:rPr>
        <w:t xml:space="preserve"> aimed at exploring various discursive and disciplinary domains, including art, design, nature, technology, and music, hosted by prominent curators and researchers: philosopher Emanuele Coccia, art curator Andrea Lissoni, design curator Marco Sammicheli, anthropologist and author Andrea Staid, and music curator Sarah Miles. Each curator will lead a </w:t>
      </w:r>
      <w:r w:rsidRPr="00CA6AE1">
        <w:rPr>
          <w:rFonts w:ascii="Arial" w:eastAsia="Arial" w:hAnsi="Arial" w:cs="Arial"/>
          <w:b/>
          <w:bCs/>
          <w:sz w:val="20"/>
          <w:szCs w:val="20"/>
          <w:lang w:val="en-GB"/>
        </w:rPr>
        <w:t xml:space="preserve">conversation between two guest speakers from a multitude of </w:t>
      </w:r>
      <w:r w:rsidR="00CA6AE1" w:rsidRPr="00CA6AE1">
        <w:rPr>
          <w:rFonts w:ascii="Arial" w:eastAsia="Arial" w:hAnsi="Arial" w:cs="Arial"/>
          <w:b/>
          <w:bCs/>
          <w:sz w:val="20"/>
          <w:szCs w:val="20"/>
          <w:lang w:val="en-GB"/>
        </w:rPr>
        <w:t>i</w:t>
      </w:r>
      <w:r w:rsidRPr="00CA6AE1">
        <w:rPr>
          <w:rFonts w:ascii="Arial" w:eastAsia="Arial" w:hAnsi="Arial" w:cs="Arial"/>
          <w:b/>
          <w:bCs/>
          <w:sz w:val="20"/>
          <w:szCs w:val="20"/>
          <w:lang w:val="en-GB"/>
        </w:rPr>
        <w:t>nternational backgrounds</w:t>
      </w:r>
      <w:r w:rsidRPr="00771530">
        <w:rPr>
          <w:rFonts w:ascii="Arial" w:eastAsia="Arial" w:hAnsi="Arial" w:cs="Arial"/>
          <w:sz w:val="20"/>
          <w:szCs w:val="20"/>
          <w:lang w:val="en-GB"/>
        </w:rPr>
        <w:t>, including Nelly Ben Hayoun-Stépanian, Martino Gamper, Oliver Coates, Sissel Toolas, Beatrice Leanza, Stefano Mancuso, Mirko Borsche, Eva Franch i Gilabert, Béatrice Grenier, and Guillermo Trotti.</w:t>
      </w:r>
      <w:r w:rsidR="00715E5B">
        <w:rPr>
          <w:rFonts w:ascii="Arial" w:eastAsia="Arial" w:hAnsi="Arial" w:cs="Arial"/>
          <w:sz w:val="20"/>
          <w:szCs w:val="20"/>
          <w:lang w:val="en-GB"/>
        </w:rPr>
        <w:t xml:space="preserve"> </w:t>
      </w:r>
      <w:bookmarkStart w:id="0" w:name="_GoBack"/>
      <w:bookmarkEnd w:id="0"/>
      <w:r w:rsidRPr="00771530">
        <w:rPr>
          <w:rFonts w:ascii="Arial" w:eastAsia="Arial" w:hAnsi="Arial" w:cs="Arial"/>
          <w:sz w:val="20"/>
          <w:szCs w:val="20"/>
          <w:lang w:val="en-GB"/>
        </w:rPr>
        <w:t xml:space="preserve">Finally, on the last day, there will be a </w:t>
      </w:r>
      <w:r w:rsidR="00CA6AE1">
        <w:rPr>
          <w:rFonts w:ascii="Arial" w:eastAsia="Arial" w:hAnsi="Arial" w:cs="Arial"/>
          <w:sz w:val="20"/>
          <w:szCs w:val="20"/>
          <w:lang w:val="en-GB"/>
        </w:rPr>
        <w:t>final</w:t>
      </w:r>
      <w:r w:rsidRPr="00771530">
        <w:rPr>
          <w:rFonts w:ascii="Arial" w:eastAsia="Arial" w:hAnsi="Arial" w:cs="Arial"/>
          <w:sz w:val="20"/>
          <w:szCs w:val="20"/>
          <w:lang w:val="en-GB"/>
        </w:rPr>
        <w:t xml:space="preserve"> symposium</w:t>
      </w:r>
      <w:r w:rsidR="00A06B93">
        <w:rPr>
          <w:rFonts w:ascii="Arial" w:eastAsia="Arial" w:hAnsi="Arial" w:cs="Arial"/>
          <w:sz w:val="20"/>
          <w:szCs w:val="20"/>
          <w:lang w:val="en-GB"/>
        </w:rPr>
        <w:t xml:space="preserve"> </w:t>
      </w:r>
      <w:r w:rsidRPr="00771530">
        <w:rPr>
          <w:rFonts w:ascii="Arial" w:eastAsia="Arial" w:hAnsi="Arial" w:cs="Arial"/>
          <w:sz w:val="20"/>
          <w:szCs w:val="20"/>
          <w:lang w:val="en-GB"/>
        </w:rPr>
        <w:t>among the curators, accompanied by Carlo Antonelli and Kia's Executive Vice President and Chief Global Design Officer, Karim A. Habib.</w:t>
      </w:r>
    </w:p>
    <w:p w14:paraId="4537C833" w14:textId="77777777" w:rsidR="00CA6AE1" w:rsidRPr="00CA6AE1" w:rsidRDefault="00CA6AE1" w:rsidP="00CA6AE1">
      <w:pPr>
        <w:spacing w:line="276" w:lineRule="auto"/>
        <w:jc w:val="both"/>
        <w:rPr>
          <w:rFonts w:ascii="Arial" w:eastAsia="Arial" w:hAnsi="Arial" w:cs="Arial"/>
          <w:sz w:val="20"/>
          <w:szCs w:val="20"/>
          <w:lang w:val="en-GB"/>
        </w:rPr>
      </w:pPr>
    </w:p>
    <w:p w14:paraId="547D24B9" w14:textId="08082579" w:rsidR="00CA6AE1" w:rsidRPr="00771530" w:rsidRDefault="00CA6AE1" w:rsidP="00CA6AE1">
      <w:pPr>
        <w:spacing w:line="276" w:lineRule="auto"/>
        <w:jc w:val="both"/>
        <w:rPr>
          <w:rFonts w:ascii="Arial" w:eastAsia="Arial" w:hAnsi="Arial" w:cs="Arial"/>
          <w:sz w:val="20"/>
          <w:szCs w:val="20"/>
          <w:lang w:val="en-GB"/>
        </w:rPr>
      </w:pPr>
      <w:r w:rsidRPr="00CA6AE1">
        <w:rPr>
          <w:rFonts w:ascii="Arial" w:eastAsia="Arial" w:hAnsi="Arial" w:cs="Arial"/>
          <w:b/>
          <w:bCs/>
          <w:sz w:val="20"/>
          <w:szCs w:val="20"/>
          <w:lang w:val="en-GB"/>
        </w:rPr>
        <w:t>Each talk will be followed, daily, by live musical performances featuring artists selected from the international scene</w:t>
      </w:r>
      <w:r w:rsidRPr="00CA6AE1">
        <w:rPr>
          <w:rFonts w:ascii="Arial" w:eastAsia="Arial" w:hAnsi="Arial" w:cs="Arial"/>
          <w:sz w:val="20"/>
          <w:szCs w:val="20"/>
          <w:lang w:val="en-GB"/>
        </w:rPr>
        <w:t xml:space="preserve">, spanning various cultural and musical backgrounds, such as Moonchild Sannelly's Ghetto Future Funk and JASSS's techno-infused pop music, as well as SHERELLE + Flowdan's reinterpretation of London's Caribbean heritage or Oliver Coates's cello performance in ambient music. The </w:t>
      </w:r>
      <w:r w:rsidRPr="00CA6AE1">
        <w:rPr>
          <w:rFonts w:ascii="Arial" w:eastAsia="Arial" w:hAnsi="Arial" w:cs="Arial"/>
          <w:sz w:val="20"/>
          <w:szCs w:val="20"/>
          <w:lang w:val="en-GB"/>
        </w:rPr>
        <w:lastRenderedPageBreak/>
        <w:t>concert series will contribute to delineating how artists from different parts of the world, through their diversity and in harmony with the environment, can contribute to developing new dialogical perspectives on their own culture.</w:t>
      </w:r>
    </w:p>
    <w:p w14:paraId="3FA71ED4" w14:textId="73631BFD" w:rsidR="002A08A1" w:rsidRDefault="002900B6">
      <w:pPr>
        <w:spacing w:line="276" w:lineRule="auto"/>
        <w:jc w:val="both"/>
        <w:rPr>
          <w:rFonts w:ascii="Arial" w:eastAsia="Arial" w:hAnsi="Arial" w:cs="Arial"/>
          <w:sz w:val="20"/>
          <w:szCs w:val="20"/>
          <w:lang w:val="en-GB"/>
        </w:rPr>
      </w:pPr>
      <w:r w:rsidRPr="00975890">
        <w:rPr>
          <w:rFonts w:ascii="Arial" w:eastAsia="Arial" w:hAnsi="Arial" w:cs="Arial"/>
          <w:sz w:val="20"/>
          <w:szCs w:val="20"/>
          <w:lang w:val="en-GB"/>
        </w:rPr>
        <w:tab/>
        <w:t xml:space="preserve"> </w:t>
      </w:r>
      <w:r w:rsidRPr="00975890">
        <w:rPr>
          <w:rFonts w:ascii="Arial" w:eastAsia="Arial" w:hAnsi="Arial" w:cs="Arial"/>
          <w:sz w:val="20"/>
          <w:szCs w:val="20"/>
          <w:lang w:val="en-GB"/>
        </w:rPr>
        <w:tab/>
        <w:t xml:space="preserve"> </w:t>
      </w:r>
      <w:r w:rsidRPr="00975890">
        <w:rPr>
          <w:rFonts w:ascii="Arial" w:eastAsia="Arial" w:hAnsi="Arial" w:cs="Arial"/>
          <w:sz w:val="20"/>
          <w:szCs w:val="20"/>
          <w:lang w:val="en-GB"/>
        </w:rPr>
        <w:tab/>
        <w:t xml:space="preserve"> </w:t>
      </w:r>
      <w:r w:rsidRPr="00975890">
        <w:rPr>
          <w:rFonts w:ascii="Arial" w:eastAsia="Arial" w:hAnsi="Arial" w:cs="Arial"/>
          <w:sz w:val="20"/>
          <w:szCs w:val="20"/>
          <w:lang w:val="en-GB"/>
        </w:rPr>
        <w:tab/>
      </w:r>
      <w:r w:rsidRPr="00975890">
        <w:rPr>
          <w:rFonts w:ascii="Arial" w:eastAsia="Arial" w:hAnsi="Arial" w:cs="Arial"/>
          <w:sz w:val="20"/>
          <w:szCs w:val="20"/>
          <w:lang w:val="en-GB"/>
        </w:rPr>
        <w:tab/>
      </w:r>
    </w:p>
    <w:p w14:paraId="76B543D7" w14:textId="59FCEB7F" w:rsidR="00CA6AE1" w:rsidRPr="00CA6AE1" w:rsidRDefault="00CA6AE1" w:rsidP="00CA6AE1">
      <w:pPr>
        <w:spacing w:line="276" w:lineRule="auto"/>
        <w:jc w:val="both"/>
        <w:rPr>
          <w:rFonts w:ascii="Arial" w:eastAsia="Arial" w:hAnsi="Arial" w:cs="Arial"/>
          <w:sz w:val="20"/>
          <w:szCs w:val="20"/>
          <w:lang w:val="en-GB"/>
        </w:rPr>
      </w:pPr>
      <w:r w:rsidRPr="00CA6AE1">
        <w:rPr>
          <w:rFonts w:ascii="Arial" w:eastAsia="Arial" w:hAnsi="Arial" w:cs="Arial"/>
          <w:sz w:val="20"/>
          <w:szCs w:val="20"/>
          <w:lang w:val="en-GB"/>
        </w:rPr>
        <w:t xml:space="preserve">Following one of the most important teachings derived from Plato's Allegory of the Cave, one of the oldest philosophical stories that places </w:t>
      </w:r>
      <w:r w:rsidR="00B0757D" w:rsidRPr="00B0757D">
        <w:rPr>
          <w:rFonts w:ascii="Arial" w:eastAsia="Arial" w:hAnsi="Arial" w:cs="Arial"/>
          <w:sz w:val="20"/>
          <w:szCs w:val="20"/>
          <w:lang w:val="en-GB"/>
        </w:rPr>
        <w:t xml:space="preserve">two seemingly opposing worlds at the </w:t>
      </w:r>
      <w:r w:rsidR="00B0757D">
        <w:rPr>
          <w:rFonts w:ascii="Arial" w:eastAsia="Arial" w:hAnsi="Arial" w:cs="Arial"/>
          <w:sz w:val="20"/>
          <w:szCs w:val="20"/>
          <w:lang w:val="en-GB"/>
        </w:rPr>
        <w:t>core</w:t>
      </w:r>
      <w:r w:rsidRPr="00CA6AE1">
        <w:rPr>
          <w:rFonts w:ascii="Arial" w:eastAsia="Arial" w:hAnsi="Arial" w:cs="Arial"/>
          <w:sz w:val="20"/>
          <w:szCs w:val="20"/>
          <w:lang w:val="en-GB"/>
        </w:rPr>
        <w:t xml:space="preserve">, </w:t>
      </w:r>
      <w:r w:rsidRPr="00B0757D">
        <w:rPr>
          <w:rFonts w:ascii="Arial" w:eastAsia="Arial" w:hAnsi="Arial" w:cs="Arial"/>
          <w:b/>
          <w:bCs/>
          <w:i/>
          <w:iCs/>
          <w:sz w:val="20"/>
          <w:szCs w:val="20"/>
          <w:lang w:val="en-GB"/>
        </w:rPr>
        <w:t>Opposites United</w:t>
      </w:r>
      <w:r w:rsidRPr="00B0757D">
        <w:rPr>
          <w:rFonts w:ascii="Arial" w:eastAsia="Arial" w:hAnsi="Arial" w:cs="Arial"/>
          <w:b/>
          <w:bCs/>
          <w:sz w:val="20"/>
          <w:szCs w:val="20"/>
          <w:lang w:val="en-GB"/>
        </w:rPr>
        <w:t xml:space="preserve"> commits to making virtue of the idea of</w:t>
      </w:r>
      <w:r w:rsidR="00B0757D">
        <w:rPr>
          <w:rFonts w:ascii="Arial" w:eastAsia="Arial" w:hAnsi="Arial" w:cs="Arial"/>
          <w:b/>
          <w:bCs/>
          <w:sz w:val="20"/>
          <w:szCs w:val="20"/>
          <w:lang w:val="en-GB"/>
        </w:rPr>
        <w:t xml:space="preserve"> fellowship</w:t>
      </w:r>
      <w:r w:rsidRPr="00B0757D">
        <w:rPr>
          <w:rFonts w:ascii="Arial" w:eastAsia="Arial" w:hAnsi="Arial" w:cs="Arial"/>
          <w:b/>
          <w:bCs/>
          <w:sz w:val="20"/>
          <w:szCs w:val="20"/>
          <w:lang w:val="en-GB"/>
        </w:rPr>
        <w:t xml:space="preserve"> and collaboration</w:t>
      </w:r>
      <w:r w:rsidRPr="00CA6AE1">
        <w:rPr>
          <w:rFonts w:ascii="Arial" w:eastAsia="Arial" w:hAnsi="Arial" w:cs="Arial"/>
          <w:sz w:val="20"/>
          <w:szCs w:val="20"/>
          <w:lang w:val="en-GB"/>
        </w:rPr>
        <w:t>. There always needs someone who raises doubt</w:t>
      </w:r>
      <w:r w:rsidR="00B0757D">
        <w:rPr>
          <w:rFonts w:ascii="Arial" w:eastAsia="Arial" w:hAnsi="Arial" w:cs="Arial"/>
          <w:sz w:val="20"/>
          <w:szCs w:val="20"/>
          <w:lang w:val="en-GB"/>
        </w:rPr>
        <w:t xml:space="preserve"> and </w:t>
      </w:r>
      <w:r w:rsidRPr="00CA6AE1">
        <w:rPr>
          <w:rFonts w:ascii="Arial" w:eastAsia="Arial" w:hAnsi="Arial" w:cs="Arial"/>
          <w:sz w:val="20"/>
          <w:szCs w:val="20"/>
          <w:lang w:val="en-GB"/>
        </w:rPr>
        <w:t>initiates dialogue</w:t>
      </w:r>
      <w:r w:rsidR="00B0757D">
        <w:rPr>
          <w:rFonts w:ascii="Arial" w:eastAsia="Arial" w:hAnsi="Arial" w:cs="Arial"/>
          <w:sz w:val="20"/>
          <w:szCs w:val="20"/>
          <w:lang w:val="en-GB"/>
        </w:rPr>
        <w:t>s</w:t>
      </w:r>
      <w:r w:rsidRPr="00CA6AE1">
        <w:rPr>
          <w:rFonts w:ascii="Arial" w:eastAsia="Arial" w:hAnsi="Arial" w:cs="Arial"/>
          <w:sz w:val="20"/>
          <w:szCs w:val="20"/>
          <w:lang w:val="en-GB"/>
        </w:rPr>
        <w:t xml:space="preserve"> who has experienced things before others. Thus, some former guest speakers from the previous edition </w:t>
      </w:r>
      <w:r w:rsidR="00B0757D">
        <w:rPr>
          <w:rFonts w:ascii="Arial" w:eastAsia="Arial" w:hAnsi="Arial" w:cs="Arial"/>
          <w:sz w:val="20"/>
          <w:szCs w:val="20"/>
          <w:lang w:val="en-GB"/>
        </w:rPr>
        <w:t>–i</w:t>
      </w:r>
      <w:r w:rsidRPr="00CA6AE1">
        <w:rPr>
          <w:rFonts w:ascii="Arial" w:eastAsia="Arial" w:hAnsi="Arial" w:cs="Arial"/>
          <w:sz w:val="20"/>
          <w:szCs w:val="20"/>
          <w:lang w:val="en-GB"/>
        </w:rPr>
        <w:t>ncluding Emanuele Coccia, Andrea Lissoni, Marco Sammicheli, and Nicolas Becker</w:t>
      </w:r>
      <w:r w:rsidR="00B0757D">
        <w:rPr>
          <w:rFonts w:ascii="Arial" w:eastAsia="Arial" w:hAnsi="Arial" w:cs="Arial"/>
          <w:sz w:val="20"/>
          <w:szCs w:val="20"/>
          <w:lang w:val="en-GB"/>
        </w:rPr>
        <w:t>–</w:t>
      </w:r>
      <w:r w:rsidRPr="00CA6AE1">
        <w:rPr>
          <w:rFonts w:ascii="Arial" w:eastAsia="Arial" w:hAnsi="Arial" w:cs="Arial"/>
          <w:sz w:val="20"/>
          <w:szCs w:val="20"/>
          <w:lang w:val="en-GB"/>
        </w:rPr>
        <w:t xml:space="preserve"> will return in the new role of talk curators and will participate in the installation program.</w:t>
      </w:r>
    </w:p>
    <w:p w14:paraId="22F88545" w14:textId="77777777" w:rsidR="00CA6AE1" w:rsidRPr="00CA6AE1" w:rsidRDefault="00CA6AE1" w:rsidP="00CA6AE1">
      <w:pPr>
        <w:spacing w:line="276" w:lineRule="auto"/>
        <w:jc w:val="both"/>
        <w:rPr>
          <w:rFonts w:ascii="Arial" w:eastAsia="Arial" w:hAnsi="Arial" w:cs="Arial"/>
          <w:sz w:val="20"/>
          <w:szCs w:val="20"/>
          <w:lang w:val="en-GB"/>
        </w:rPr>
      </w:pPr>
    </w:p>
    <w:p w14:paraId="4C6A43C0" w14:textId="331D6CC7" w:rsidR="00CA6AE1" w:rsidRDefault="00CA6AE1" w:rsidP="00CA6AE1">
      <w:pPr>
        <w:spacing w:line="276" w:lineRule="auto"/>
        <w:jc w:val="both"/>
        <w:rPr>
          <w:rFonts w:ascii="Arial" w:eastAsia="Arial" w:hAnsi="Arial" w:cs="Arial"/>
          <w:sz w:val="20"/>
          <w:szCs w:val="20"/>
          <w:lang w:val="en-GB"/>
        </w:rPr>
      </w:pPr>
      <w:r w:rsidRPr="00CA6AE1">
        <w:rPr>
          <w:rFonts w:ascii="Arial" w:eastAsia="Arial" w:hAnsi="Arial" w:cs="Arial"/>
          <w:sz w:val="20"/>
          <w:szCs w:val="20"/>
          <w:lang w:val="en-GB"/>
        </w:rPr>
        <w:t xml:space="preserve">In this way, year after year, </w:t>
      </w:r>
      <w:r w:rsidRPr="00B0757D">
        <w:rPr>
          <w:rFonts w:ascii="Arial" w:eastAsia="Arial" w:hAnsi="Arial" w:cs="Arial"/>
          <w:b/>
          <w:bCs/>
          <w:i/>
          <w:iCs/>
          <w:sz w:val="20"/>
          <w:szCs w:val="20"/>
          <w:lang w:val="en-GB"/>
        </w:rPr>
        <w:t>Opposites United</w:t>
      </w:r>
      <w:r w:rsidRPr="00B0757D">
        <w:rPr>
          <w:rFonts w:ascii="Arial" w:eastAsia="Arial" w:hAnsi="Arial" w:cs="Arial"/>
          <w:b/>
          <w:bCs/>
          <w:sz w:val="20"/>
          <w:szCs w:val="20"/>
          <w:lang w:val="en-GB"/>
        </w:rPr>
        <w:t xml:space="preserve"> emerges as a hub</w:t>
      </w:r>
      <w:r w:rsidRPr="00CA6AE1">
        <w:rPr>
          <w:rFonts w:ascii="Arial" w:eastAsia="Arial" w:hAnsi="Arial" w:cs="Arial"/>
          <w:sz w:val="20"/>
          <w:szCs w:val="20"/>
          <w:lang w:val="en-GB"/>
        </w:rPr>
        <w:t>, a space for dialogue and confrontation open to the international community of artists, scholars, and prominent cultural figures, where every discourse, whether pertaining to entertainment or intellect, contributes to building a method of transdisciplinary research and expression, to discussing ways of orienting oneself in the contemporary cultural landscape.</w:t>
      </w:r>
    </w:p>
    <w:p w14:paraId="150FC40F" w14:textId="77777777" w:rsidR="00CA6AE1" w:rsidRDefault="00CA6AE1">
      <w:pPr>
        <w:spacing w:line="276" w:lineRule="auto"/>
        <w:jc w:val="both"/>
        <w:rPr>
          <w:rFonts w:ascii="Arial" w:eastAsia="Arial" w:hAnsi="Arial" w:cs="Arial"/>
          <w:sz w:val="20"/>
          <w:szCs w:val="20"/>
          <w:lang w:val="en-GB"/>
        </w:rPr>
      </w:pPr>
    </w:p>
    <w:p w14:paraId="326A3AFE" w14:textId="77777777" w:rsidR="002A08A1" w:rsidRPr="00975890" w:rsidRDefault="002A08A1" w:rsidP="00B0757D">
      <w:pPr>
        <w:spacing w:line="276" w:lineRule="auto"/>
        <w:rPr>
          <w:rFonts w:ascii="Arial" w:eastAsia="Arial" w:hAnsi="Arial" w:cs="Arial"/>
          <w:sz w:val="22"/>
          <w:szCs w:val="22"/>
          <w:lang w:val="en-GB"/>
        </w:rPr>
      </w:pPr>
    </w:p>
    <w:p w14:paraId="3065EE54" w14:textId="77777777" w:rsidR="002A08A1" w:rsidRPr="00975890" w:rsidRDefault="002900B6" w:rsidP="00B0757D">
      <w:pPr>
        <w:spacing w:line="276" w:lineRule="auto"/>
        <w:rPr>
          <w:rFonts w:ascii="Arial" w:eastAsia="Arial" w:hAnsi="Arial" w:cs="Arial"/>
          <w:b/>
          <w:sz w:val="18"/>
          <w:szCs w:val="18"/>
          <w:lang w:val="en-GB"/>
        </w:rPr>
      </w:pPr>
      <w:r w:rsidRPr="00975890">
        <w:rPr>
          <w:rFonts w:ascii="Arial" w:eastAsia="Arial" w:hAnsi="Arial" w:cs="Arial"/>
          <w:b/>
          <w:sz w:val="18"/>
          <w:szCs w:val="18"/>
          <w:lang w:val="en-GB"/>
        </w:rPr>
        <w:t>Opposites United: Intersections Beyond Boundaries</w:t>
      </w:r>
      <w:r w:rsidRPr="00975890">
        <w:rPr>
          <w:rFonts w:ascii="Arial" w:eastAsia="Arial" w:hAnsi="Arial" w:cs="Arial"/>
          <w:b/>
          <w:sz w:val="18"/>
          <w:szCs w:val="18"/>
          <w:lang w:val="en-GB"/>
        </w:rPr>
        <w:br/>
        <w:t>April 15</w:t>
      </w:r>
      <w:r w:rsidRPr="00975890">
        <w:rPr>
          <w:rFonts w:ascii="Arial" w:eastAsia="Arial" w:hAnsi="Arial" w:cs="Arial"/>
          <w:b/>
          <w:sz w:val="18"/>
          <w:szCs w:val="18"/>
          <w:vertAlign w:val="superscript"/>
          <w:lang w:val="en-GB"/>
        </w:rPr>
        <w:t>th</w:t>
      </w:r>
      <w:r w:rsidRPr="00975890">
        <w:rPr>
          <w:rFonts w:ascii="Arial" w:eastAsia="Arial" w:hAnsi="Arial" w:cs="Arial"/>
          <w:b/>
          <w:sz w:val="18"/>
          <w:szCs w:val="18"/>
          <w:lang w:val="en-GB"/>
        </w:rPr>
        <w:t xml:space="preserve"> - 21</w:t>
      </w:r>
      <w:r w:rsidRPr="00975890">
        <w:rPr>
          <w:rFonts w:ascii="Arial" w:eastAsia="Arial" w:hAnsi="Arial" w:cs="Arial"/>
          <w:b/>
          <w:sz w:val="18"/>
          <w:szCs w:val="18"/>
          <w:vertAlign w:val="superscript"/>
          <w:lang w:val="en-GB"/>
        </w:rPr>
        <w:t>st</w:t>
      </w:r>
      <w:r w:rsidRPr="00975890">
        <w:rPr>
          <w:rFonts w:ascii="Arial" w:eastAsia="Arial" w:hAnsi="Arial" w:cs="Arial"/>
          <w:b/>
          <w:sz w:val="18"/>
          <w:szCs w:val="18"/>
          <w:lang w:val="en-GB"/>
        </w:rPr>
        <w:t xml:space="preserve"> 2024</w:t>
      </w:r>
    </w:p>
    <w:p w14:paraId="5174CE01" w14:textId="77777777" w:rsidR="002A08A1" w:rsidRDefault="002900B6" w:rsidP="00B0757D">
      <w:pPr>
        <w:spacing w:line="276" w:lineRule="auto"/>
        <w:rPr>
          <w:rFonts w:ascii="Arial" w:eastAsia="Arial" w:hAnsi="Arial" w:cs="Arial"/>
          <w:b/>
          <w:sz w:val="18"/>
          <w:szCs w:val="18"/>
        </w:rPr>
      </w:pPr>
      <w:r>
        <w:rPr>
          <w:rFonts w:ascii="Arial" w:eastAsia="Arial" w:hAnsi="Arial" w:cs="Arial"/>
          <w:b/>
          <w:sz w:val="18"/>
          <w:szCs w:val="18"/>
        </w:rPr>
        <w:t>Museo Della Permanente</w:t>
      </w:r>
    </w:p>
    <w:p w14:paraId="090FCCC4" w14:textId="77777777" w:rsidR="002A08A1" w:rsidRDefault="002900B6" w:rsidP="00B0757D">
      <w:pPr>
        <w:spacing w:line="276" w:lineRule="auto"/>
        <w:rPr>
          <w:rFonts w:ascii="Arial" w:eastAsia="Arial" w:hAnsi="Arial" w:cs="Arial"/>
          <w:b/>
          <w:sz w:val="18"/>
          <w:szCs w:val="18"/>
        </w:rPr>
      </w:pPr>
      <w:r>
        <w:rPr>
          <w:rFonts w:ascii="Arial" w:eastAsia="Arial" w:hAnsi="Arial" w:cs="Arial"/>
          <w:b/>
          <w:sz w:val="18"/>
          <w:szCs w:val="18"/>
        </w:rPr>
        <w:t xml:space="preserve">V. Filippo Turati 34 </w:t>
      </w:r>
    </w:p>
    <w:p w14:paraId="3E2F2ADC" w14:textId="77777777" w:rsidR="002A08A1" w:rsidRDefault="002A08A1" w:rsidP="00B0757D">
      <w:pPr>
        <w:spacing w:line="276" w:lineRule="auto"/>
        <w:rPr>
          <w:rFonts w:ascii="Arial" w:eastAsia="Arial" w:hAnsi="Arial" w:cs="Arial"/>
          <w:b/>
          <w:sz w:val="18"/>
          <w:szCs w:val="18"/>
        </w:rPr>
      </w:pPr>
    </w:p>
    <w:p w14:paraId="328C017B" w14:textId="77777777" w:rsidR="002A08A1" w:rsidRPr="00975890" w:rsidRDefault="002900B6" w:rsidP="00B0757D">
      <w:pPr>
        <w:spacing w:line="276" w:lineRule="auto"/>
        <w:rPr>
          <w:rFonts w:ascii="Arial" w:eastAsia="Arial" w:hAnsi="Arial" w:cs="Arial"/>
          <w:b/>
          <w:sz w:val="18"/>
          <w:szCs w:val="18"/>
          <w:lang w:val="en-GB"/>
        </w:rPr>
      </w:pPr>
      <w:r w:rsidRPr="00975890">
        <w:rPr>
          <w:rFonts w:ascii="Arial" w:eastAsia="Arial" w:hAnsi="Arial" w:cs="Arial"/>
          <w:b/>
          <w:sz w:val="18"/>
          <w:szCs w:val="18"/>
          <w:lang w:val="en-GB"/>
        </w:rPr>
        <w:t>PROGRAMME</w:t>
      </w:r>
    </w:p>
    <w:p w14:paraId="40219111" w14:textId="77777777" w:rsidR="002A08A1" w:rsidRPr="00975890" w:rsidRDefault="002900B6" w:rsidP="00B0757D">
      <w:pPr>
        <w:spacing w:line="276" w:lineRule="auto"/>
        <w:rPr>
          <w:rFonts w:ascii="Arial" w:eastAsia="Arial" w:hAnsi="Arial" w:cs="Arial"/>
          <w:sz w:val="22"/>
          <w:szCs w:val="22"/>
          <w:lang w:val="en-GB"/>
        </w:rPr>
      </w:pPr>
      <w:r w:rsidRPr="00975890">
        <w:rPr>
          <w:rFonts w:ascii="Arial" w:eastAsia="Arial" w:hAnsi="Arial" w:cs="Arial"/>
          <w:sz w:val="18"/>
          <w:szCs w:val="18"/>
          <w:lang w:val="en-GB"/>
        </w:rPr>
        <w:t>For additional information regarding the event schedule</w:t>
      </w:r>
      <w:r w:rsidRPr="00975890">
        <w:rPr>
          <w:rFonts w:ascii="Arial" w:eastAsia="Arial" w:hAnsi="Arial" w:cs="Arial"/>
          <w:sz w:val="18"/>
          <w:szCs w:val="18"/>
          <w:lang w:val="en-GB"/>
        </w:rPr>
        <w:br/>
      </w:r>
      <w:hyperlink r:id="rId9">
        <w:r w:rsidRPr="00975890">
          <w:rPr>
            <w:rFonts w:ascii="Arial" w:eastAsia="Arial" w:hAnsi="Arial" w:cs="Arial"/>
            <w:color w:val="1155CC"/>
            <w:sz w:val="18"/>
            <w:szCs w:val="18"/>
            <w:u w:val="single"/>
            <w:lang w:val="en-GB"/>
          </w:rPr>
          <w:t>http://www.kiaoppositesunite.com/</w:t>
        </w:r>
      </w:hyperlink>
    </w:p>
    <w:p w14:paraId="62C71AA8" w14:textId="77777777" w:rsidR="002A08A1" w:rsidRPr="00975890" w:rsidRDefault="002A08A1" w:rsidP="00B0757D">
      <w:pPr>
        <w:spacing w:line="276" w:lineRule="auto"/>
        <w:rPr>
          <w:rFonts w:ascii="Arial" w:eastAsia="Arial" w:hAnsi="Arial" w:cs="Arial"/>
          <w:sz w:val="22"/>
          <w:szCs w:val="22"/>
          <w:lang w:val="en-GB"/>
        </w:rPr>
      </w:pPr>
    </w:p>
    <w:p w14:paraId="0B5684F0" w14:textId="77777777" w:rsidR="002A08A1" w:rsidRPr="00975890" w:rsidRDefault="002A08A1" w:rsidP="00B0757D">
      <w:pPr>
        <w:spacing w:line="276" w:lineRule="auto"/>
        <w:rPr>
          <w:rFonts w:ascii="Arial" w:eastAsia="Arial" w:hAnsi="Arial" w:cs="Arial"/>
          <w:sz w:val="22"/>
          <w:szCs w:val="22"/>
          <w:lang w:val="en-GB"/>
        </w:rPr>
      </w:pPr>
    </w:p>
    <w:p w14:paraId="779FAF5B" w14:textId="77777777" w:rsidR="002A08A1" w:rsidRDefault="002A08A1">
      <w:bookmarkStart w:id="1" w:name="_heading=h.gjdgxs" w:colFirst="0" w:colLast="0"/>
      <w:bookmarkEnd w:id="1"/>
    </w:p>
    <w:sectPr w:rsidR="002A08A1">
      <w:headerReference w:type="default" r:id="rId10"/>
      <w:footerReference w:type="default" r:id="rId11"/>
      <w:pgSz w:w="11900" w:h="16840"/>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B3FA4" w14:textId="77777777" w:rsidR="002900B6" w:rsidRDefault="002900B6">
      <w:r>
        <w:separator/>
      </w:r>
    </w:p>
  </w:endnote>
  <w:endnote w:type="continuationSeparator" w:id="0">
    <w:p w14:paraId="4CCD5E97" w14:textId="77777777" w:rsidR="002900B6" w:rsidRDefault="0029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222D3" w14:textId="5A53D6F8" w:rsidR="002A08A1" w:rsidRDefault="00A06B93">
    <w:pPr>
      <w:pBdr>
        <w:top w:val="nil"/>
        <w:left w:val="nil"/>
        <w:bottom w:val="nil"/>
        <w:right w:val="nil"/>
        <w:between w:val="nil"/>
      </w:pBdr>
      <w:tabs>
        <w:tab w:val="center" w:pos="4819"/>
        <w:tab w:val="right" w:pos="9638"/>
      </w:tabs>
      <w:jc w:val="center"/>
      <w:rPr>
        <w:color w:val="000000"/>
      </w:rPr>
    </w:pPr>
    <w:r>
      <w:rPr>
        <w:noProof/>
        <w:color w:val="000000"/>
      </w:rPr>
      <mc:AlternateContent>
        <mc:Choice Requires="wps">
          <w:drawing>
            <wp:anchor distT="0" distB="0" distL="114300" distR="114300" simplePos="0" relativeHeight="251659264" behindDoc="0" locked="0" layoutInCell="0" allowOverlap="1" wp14:anchorId="5D6AE06D" wp14:editId="21F99322">
              <wp:simplePos x="0" y="0"/>
              <wp:positionH relativeFrom="page">
                <wp:posOffset>0</wp:posOffset>
              </wp:positionH>
              <wp:positionV relativeFrom="page">
                <wp:posOffset>9955530</wp:posOffset>
              </wp:positionV>
              <wp:extent cx="7556500" cy="546735"/>
              <wp:effectExtent l="0" t="0" r="0" b="5715"/>
              <wp:wrapNone/>
              <wp:docPr id="1" name="MSIPCMdc52499c8075e09d7aba2ade" descr="{&quot;HashCode&quot;:145630975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179E07" w14:textId="48DF2557" w:rsidR="00A06B93" w:rsidRPr="00A06B93" w:rsidRDefault="00A06B93" w:rsidP="00A06B93">
                          <w:pPr>
                            <w:rPr>
                              <w:color w:val="000000"/>
                              <w:sz w:val="20"/>
                            </w:rPr>
                          </w:pPr>
                          <w:r w:rsidRPr="00A06B93">
                            <w:rPr>
                              <w:rFonts w:hint="eastAsia"/>
                              <w:color w:val="000000"/>
                              <w:sz w:val="20"/>
                            </w:rPr>
                            <w:t>본</w:t>
                          </w:r>
                          <w:r w:rsidRPr="00A06B93">
                            <w:rPr>
                              <w:rFonts w:hint="eastAsia"/>
                              <w:color w:val="000000"/>
                              <w:sz w:val="20"/>
                            </w:rPr>
                            <w:t xml:space="preserve"> </w:t>
                          </w:r>
                          <w:r w:rsidRPr="00A06B93">
                            <w:rPr>
                              <w:rFonts w:hint="eastAsia"/>
                              <w:color w:val="000000"/>
                              <w:sz w:val="20"/>
                            </w:rPr>
                            <w:t>문서는</w:t>
                          </w:r>
                          <w:r w:rsidRPr="00A06B93">
                            <w:rPr>
                              <w:rFonts w:hint="eastAsia"/>
                              <w:color w:val="000000"/>
                              <w:sz w:val="20"/>
                            </w:rPr>
                            <w:t xml:space="preserve"> </w:t>
                          </w:r>
                          <w:r w:rsidRPr="00A06B93">
                            <w:rPr>
                              <w:rFonts w:hint="eastAsia"/>
                              <w:color w:val="000000"/>
                              <w:sz w:val="20"/>
                            </w:rPr>
                            <w:t>현대자동차·기아의</w:t>
                          </w:r>
                          <w:r w:rsidRPr="00A06B93">
                            <w:rPr>
                              <w:rFonts w:hint="eastAsia"/>
                              <w:color w:val="000000"/>
                              <w:sz w:val="20"/>
                            </w:rPr>
                            <w:t xml:space="preserve"> </w:t>
                          </w:r>
                          <w:r w:rsidRPr="00A06B93">
                            <w:rPr>
                              <w:rFonts w:hint="eastAsia"/>
                              <w:color w:val="000000"/>
                              <w:sz w:val="20"/>
                            </w:rPr>
                            <w:t>정보자산으로</w:t>
                          </w:r>
                          <w:r w:rsidRPr="00A06B93">
                            <w:rPr>
                              <w:rFonts w:hint="eastAsia"/>
                              <w:color w:val="000000"/>
                              <w:sz w:val="20"/>
                            </w:rPr>
                            <w:t xml:space="preserve"> </w:t>
                          </w:r>
                          <w:r w:rsidRPr="00A06B93">
                            <w:rPr>
                              <w:rFonts w:hint="eastAsia"/>
                              <w:color w:val="000000"/>
                              <w:sz w:val="20"/>
                            </w:rPr>
                            <w:t>귀사와의</w:t>
                          </w:r>
                          <w:r w:rsidRPr="00A06B93">
                            <w:rPr>
                              <w:rFonts w:hint="eastAsia"/>
                              <w:color w:val="000000"/>
                              <w:sz w:val="20"/>
                            </w:rPr>
                            <w:t xml:space="preserve"> </w:t>
                          </w:r>
                          <w:r w:rsidRPr="00A06B93">
                            <w:rPr>
                              <w:rFonts w:hint="eastAsia"/>
                              <w:color w:val="000000"/>
                              <w:sz w:val="20"/>
                            </w:rPr>
                            <w:t>비밀유지계약</w:t>
                          </w:r>
                          <w:r w:rsidRPr="00A06B93">
                            <w:rPr>
                              <w:rFonts w:hint="eastAsia"/>
                              <w:color w:val="000000"/>
                              <w:sz w:val="20"/>
                            </w:rPr>
                            <w:t xml:space="preserve"> </w:t>
                          </w:r>
                          <w:r w:rsidRPr="00A06B93">
                            <w:rPr>
                              <w:rFonts w:hint="eastAsia"/>
                              <w:color w:val="000000"/>
                              <w:sz w:val="20"/>
                            </w:rPr>
                            <w:t>및</w:t>
                          </w:r>
                          <w:r w:rsidRPr="00A06B93">
                            <w:rPr>
                              <w:rFonts w:hint="eastAsia"/>
                              <w:color w:val="000000"/>
                              <w:sz w:val="20"/>
                            </w:rPr>
                            <w:t xml:space="preserve"> </w:t>
                          </w:r>
                          <w:r w:rsidRPr="00A06B93">
                            <w:rPr>
                              <w:rFonts w:hint="eastAsia"/>
                              <w:color w:val="000000"/>
                              <w:sz w:val="20"/>
                            </w:rPr>
                            <w:t>제반법률에</w:t>
                          </w:r>
                          <w:r w:rsidRPr="00A06B93">
                            <w:rPr>
                              <w:rFonts w:hint="eastAsia"/>
                              <w:color w:val="000000"/>
                              <w:sz w:val="20"/>
                            </w:rPr>
                            <w:t xml:space="preserve"> </w:t>
                          </w:r>
                          <w:r w:rsidRPr="00A06B93">
                            <w:rPr>
                              <w:rFonts w:hint="eastAsia"/>
                              <w:color w:val="000000"/>
                              <w:sz w:val="20"/>
                            </w:rPr>
                            <w:t>따라</w:t>
                          </w:r>
                          <w:r w:rsidRPr="00A06B93">
                            <w:rPr>
                              <w:rFonts w:hint="eastAsia"/>
                              <w:color w:val="000000"/>
                              <w:sz w:val="20"/>
                            </w:rPr>
                            <w:t xml:space="preserve"> </w:t>
                          </w:r>
                          <w:r w:rsidRPr="00A06B93">
                            <w:rPr>
                              <w:rFonts w:hint="eastAsia"/>
                              <w:color w:val="000000"/>
                              <w:sz w:val="20"/>
                            </w:rPr>
                            <w:t>법적</w:t>
                          </w:r>
                          <w:r w:rsidRPr="00A06B93">
                            <w:rPr>
                              <w:rFonts w:hint="eastAsia"/>
                              <w:color w:val="000000"/>
                              <w:sz w:val="20"/>
                            </w:rPr>
                            <w:t xml:space="preserve"> </w:t>
                          </w:r>
                          <w:r w:rsidRPr="00A06B93">
                            <w:rPr>
                              <w:rFonts w:hint="eastAsia"/>
                              <w:color w:val="000000"/>
                              <w:sz w:val="20"/>
                            </w:rPr>
                            <w:t>보호를</w:t>
                          </w:r>
                          <w:r w:rsidRPr="00A06B93">
                            <w:rPr>
                              <w:rFonts w:hint="eastAsia"/>
                              <w:color w:val="000000"/>
                              <w:sz w:val="20"/>
                            </w:rPr>
                            <w:t xml:space="preserve"> </w:t>
                          </w:r>
                          <w:r w:rsidRPr="00A06B93">
                            <w:rPr>
                              <w:rFonts w:hint="eastAsia"/>
                              <w:color w:val="000000"/>
                              <w:sz w:val="20"/>
                            </w:rPr>
                            <w:t>받습니다</w:t>
                          </w:r>
                          <w:r w:rsidRPr="00A06B93">
                            <w:rPr>
                              <w:rFonts w:hint="eastAsia"/>
                              <w:color w:val="000000"/>
                              <w:sz w:val="20"/>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D6AE06D" id="_x0000_t202" coordsize="21600,21600" o:spt="202" path="m,l,21600r21600,l21600,xe">
              <v:stroke joinstyle="miter"/>
              <v:path gradientshapeok="t" o:connecttype="rect"/>
            </v:shapetype>
            <v:shape id="MSIPCMdc52499c8075e09d7aba2ade" o:spid="_x0000_s1026" type="#_x0000_t202" alt="{&quot;HashCode&quot;:1456309753,&quot;Height&quot;:842.0,&quot;Width&quot;:595.0,&quot;Placement&quot;:&quot;Footer&quot;,&quot;Index&quot;:&quot;Primary&quot;,&quot;Section&quot;:1,&quot;Top&quot;:0.0,&quot;Left&quot;:0.0}" style="position:absolute;left:0;text-align:left;margin-left:0;margin-top:783.9pt;width:595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" o:allowincell="f" filled="f" stroked="f" strokeweight=".5pt">
              <v:fill o:detectmouseclick="t"/>
              <v:textbox inset="20pt,0,,0">
                <w:txbxContent>
                  <w:p w14:paraId="2E179E07" w14:textId="48DF2557" w:rsidR="00A06B93" w:rsidRPr="00A06B93" w:rsidRDefault="00A06B93" w:rsidP="00A06B93">
                    <w:pPr>
                      <w:rPr>
                        <w:color w:val="000000"/>
                        <w:sz w:val="20"/>
                      </w:rPr>
                    </w:pPr>
                    <w:r w:rsidRPr="00A06B93">
                      <w:rPr>
                        <w:rFonts w:hint="eastAsia"/>
                        <w:color w:val="000000"/>
                        <w:sz w:val="20"/>
                      </w:rPr>
                      <w:t>본</w:t>
                    </w:r>
                    <w:r w:rsidRPr="00A06B93">
                      <w:rPr>
                        <w:rFonts w:hint="eastAsia"/>
                        <w:color w:val="000000"/>
                        <w:sz w:val="20"/>
                      </w:rPr>
                      <w:t xml:space="preserve"> </w:t>
                    </w:r>
                    <w:r w:rsidRPr="00A06B93">
                      <w:rPr>
                        <w:rFonts w:hint="eastAsia"/>
                        <w:color w:val="000000"/>
                        <w:sz w:val="20"/>
                      </w:rPr>
                      <w:t>문서는</w:t>
                    </w:r>
                    <w:r w:rsidRPr="00A06B93">
                      <w:rPr>
                        <w:rFonts w:hint="eastAsia"/>
                        <w:color w:val="000000"/>
                        <w:sz w:val="20"/>
                      </w:rPr>
                      <w:t xml:space="preserve"> </w:t>
                    </w:r>
                    <w:r w:rsidRPr="00A06B93">
                      <w:rPr>
                        <w:rFonts w:hint="eastAsia"/>
                        <w:color w:val="000000"/>
                        <w:sz w:val="20"/>
                      </w:rPr>
                      <w:t>현대자동차·기아의</w:t>
                    </w:r>
                    <w:r w:rsidRPr="00A06B93">
                      <w:rPr>
                        <w:rFonts w:hint="eastAsia"/>
                        <w:color w:val="000000"/>
                        <w:sz w:val="20"/>
                      </w:rPr>
                      <w:t xml:space="preserve"> </w:t>
                    </w:r>
                    <w:r w:rsidRPr="00A06B93">
                      <w:rPr>
                        <w:rFonts w:hint="eastAsia"/>
                        <w:color w:val="000000"/>
                        <w:sz w:val="20"/>
                      </w:rPr>
                      <w:t>정보자산으로</w:t>
                    </w:r>
                    <w:r w:rsidRPr="00A06B93">
                      <w:rPr>
                        <w:rFonts w:hint="eastAsia"/>
                        <w:color w:val="000000"/>
                        <w:sz w:val="20"/>
                      </w:rPr>
                      <w:t xml:space="preserve"> </w:t>
                    </w:r>
                    <w:r w:rsidRPr="00A06B93">
                      <w:rPr>
                        <w:rFonts w:hint="eastAsia"/>
                        <w:color w:val="000000"/>
                        <w:sz w:val="20"/>
                      </w:rPr>
                      <w:t>귀사와의</w:t>
                    </w:r>
                    <w:r w:rsidRPr="00A06B93">
                      <w:rPr>
                        <w:rFonts w:hint="eastAsia"/>
                        <w:color w:val="000000"/>
                        <w:sz w:val="20"/>
                      </w:rPr>
                      <w:t xml:space="preserve"> </w:t>
                    </w:r>
                    <w:r w:rsidRPr="00A06B93">
                      <w:rPr>
                        <w:rFonts w:hint="eastAsia"/>
                        <w:color w:val="000000"/>
                        <w:sz w:val="20"/>
                      </w:rPr>
                      <w:t>비밀유지계약</w:t>
                    </w:r>
                    <w:r w:rsidRPr="00A06B93">
                      <w:rPr>
                        <w:rFonts w:hint="eastAsia"/>
                        <w:color w:val="000000"/>
                        <w:sz w:val="20"/>
                      </w:rPr>
                      <w:t xml:space="preserve"> </w:t>
                    </w:r>
                    <w:r w:rsidRPr="00A06B93">
                      <w:rPr>
                        <w:rFonts w:hint="eastAsia"/>
                        <w:color w:val="000000"/>
                        <w:sz w:val="20"/>
                      </w:rPr>
                      <w:t>및</w:t>
                    </w:r>
                    <w:r w:rsidRPr="00A06B93">
                      <w:rPr>
                        <w:rFonts w:hint="eastAsia"/>
                        <w:color w:val="000000"/>
                        <w:sz w:val="20"/>
                      </w:rPr>
                      <w:t xml:space="preserve"> </w:t>
                    </w:r>
                    <w:r w:rsidRPr="00A06B93">
                      <w:rPr>
                        <w:rFonts w:hint="eastAsia"/>
                        <w:color w:val="000000"/>
                        <w:sz w:val="20"/>
                      </w:rPr>
                      <w:t>제반법률에</w:t>
                    </w:r>
                    <w:r w:rsidRPr="00A06B93">
                      <w:rPr>
                        <w:rFonts w:hint="eastAsia"/>
                        <w:color w:val="000000"/>
                        <w:sz w:val="20"/>
                      </w:rPr>
                      <w:t xml:space="preserve"> </w:t>
                    </w:r>
                    <w:r w:rsidRPr="00A06B93">
                      <w:rPr>
                        <w:rFonts w:hint="eastAsia"/>
                        <w:color w:val="000000"/>
                        <w:sz w:val="20"/>
                      </w:rPr>
                      <w:t>따라</w:t>
                    </w:r>
                    <w:r w:rsidRPr="00A06B93">
                      <w:rPr>
                        <w:rFonts w:hint="eastAsia"/>
                        <w:color w:val="000000"/>
                        <w:sz w:val="20"/>
                      </w:rPr>
                      <w:t xml:space="preserve"> </w:t>
                    </w:r>
                    <w:r w:rsidRPr="00A06B93">
                      <w:rPr>
                        <w:rFonts w:hint="eastAsia"/>
                        <w:color w:val="000000"/>
                        <w:sz w:val="20"/>
                      </w:rPr>
                      <w:t>법적</w:t>
                    </w:r>
                    <w:r w:rsidRPr="00A06B93">
                      <w:rPr>
                        <w:rFonts w:hint="eastAsia"/>
                        <w:color w:val="000000"/>
                        <w:sz w:val="20"/>
                      </w:rPr>
                      <w:t xml:space="preserve"> </w:t>
                    </w:r>
                    <w:r w:rsidRPr="00A06B93">
                      <w:rPr>
                        <w:rFonts w:hint="eastAsia"/>
                        <w:color w:val="000000"/>
                        <w:sz w:val="20"/>
                      </w:rPr>
                      <w:t>보호를</w:t>
                    </w:r>
                    <w:r w:rsidRPr="00A06B93">
                      <w:rPr>
                        <w:rFonts w:hint="eastAsia"/>
                        <w:color w:val="000000"/>
                        <w:sz w:val="20"/>
                      </w:rPr>
                      <w:t xml:space="preserve"> </w:t>
                    </w:r>
                    <w:r w:rsidRPr="00A06B93">
                      <w:rPr>
                        <w:rFonts w:hint="eastAsia"/>
                        <w:color w:val="000000"/>
                        <w:sz w:val="20"/>
                      </w:rPr>
                      <w:t>받습니다</w:t>
                    </w:r>
                    <w:r w:rsidRPr="00A06B93">
                      <w:rPr>
                        <w:rFonts w:hint="eastAsia"/>
                        <w:color w:val="000000"/>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7A11F" w14:textId="77777777" w:rsidR="002900B6" w:rsidRDefault="002900B6">
      <w:r>
        <w:separator/>
      </w:r>
    </w:p>
  </w:footnote>
  <w:footnote w:type="continuationSeparator" w:id="0">
    <w:p w14:paraId="64DF2EA3" w14:textId="77777777" w:rsidR="002900B6" w:rsidRDefault="00290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5BACC" w14:textId="77777777" w:rsidR="002A08A1" w:rsidRDefault="002900B6">
    <w:pPr>
      <w:pBdr>
        <w:top w:val="nil"/>
        <w:left w:val="nil"/>
        <w:bottom w:val="nil"/>
        <w:right w:val="nil"/>
        <w:between w:val="nil"/>
      </w:pBdr>
      <w:tabs>
        <w:tab w:val="center" w:pos="4819"/>
        <w:tab w:val="right" w:pos="9638"/>
      </w:tabs>
      <w:jc w:val="center"/>
      <w:rPr>
        <w:color w:val="000000"/>
      </w:rPr>
    </w:pPr>
    <w:r>
      <w:rPr>
        <w:noProof/>
        <w:color w:val="000000"/>
      </w:rPr>
      <w:drawing>
        <wp:inline distT="0" distB="0" distL="0" distR="0" wp14:anchorId="49F910D9" wp14:editId="73082394">
          <wp:extent cx="3694832" cy="500342"/>
          <wp:effectExtent l="0" t="0" r="0" b="0"/>
          <wp:docPr id="3" name="image2.png" descr="/Users/alicesossella/Downloads/LOGOS_OU_KIA/OPPOSITES_UNITED/OU_BLACK.png"/>
          <wp:cNvGraphicFramePr/>
          <a:graphic xmlns:a="http://schemas.openxmlformats.org/drawingml/2006/main">
            <a:graphicData uri="http://schemas.openxmlformats.org/drawingml/2006/picture">
              <pic:pic xmlns:pic="http://schemas.openxmlformats.org/drawingml/2006/picture">
                <pic:nvPicPr>
                  <pic:cNvPr id="0" name="image2.png" descr="/Users/alicesossella/Downloads/LOGOS_OU_KIA/OPPOSITES_UNITED/OU_BLACK.png"/>
                  <pic:cNvPicPr preferRelativeResize="0"/>
                </pic:nvPicPr>
                <pic:blipFill>
                  <a:blip r:embed="rId1"/>
                  <a:srcRect/>
                  <a:stretch>
                    <a:fillRect/>
                  </a:stretch>
                </pic:blipFill>
                <pic:spPr>
                  <a:xfrm>
                    <a:off x="0" y="0"/>
                    <a:ext cx="3694832" cy="500342"/>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8A1"/>
    <w:rsid w:val="002270F5"/>
    <w:rsid w:val="002900B6"/>
    <w:rsid w:val="0029139A"/>
    <w:rsid w:val="002A08A1"/>
    <w:rsid w:val="00715E5B"/>
    <w:rsid w:val="00771530"/>
    <w:rsid w:val="00954C71"/>
    <w:rsid w:val="00970E88"/>
    <w:rsid w:val="00975890"/>
    <w:rsid w:val="00A06B93"/>
    <w:rsid w:val="00B0757D"/>
    <w:rsid w:val="00CA6AE1"/>
    <w:rsid w:val="00DD4B41"/>
    <w:rsid w:val="00E1556A"/>
    <w:rsid w:val="00EB1C05"/>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D9EE4B"/>
  <w15:docId w15:val="{33B42143-0271-4326-B98E-C420E31C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FE79B1"/>
    <w:pPr>
      <w:tabs>
        <w:tab w:val="center" w:pos="4819"/>
        <w:tab w:val="right" w:pos="9638"/>
      </w:tabs>
    </w:pPr>
  </w:style>
  <w:style w:type="character" w:customStyle="1" w:styleId="Char">
    <w:name w:val="머리글 Char"/>
    <w:basedOn w:val="a0"/>
    <w:link w:val="a4"/>
    <w:uiPriority w:val="99"/>
    <w:rsid w:val="00FE79B1"/>
  </w:style>
  <w:style w:type="paragraph" w:styleId="a5">
    <w:name w:val="footer"/>
    <w:basedOn w:val="a"/>
    <w:link w:val="Char0"/>
    <w:uiPriority w:val="99"/>
    <w:unhideWhenUsed/>
    <w:rsid w:val="00FE79B1"/>
    <w:pPr>
      <w:tabs>
        <w:tab w:val="center" w:pos="4819"/>
        <w:tab w:val="right" w:pos="9638"/>
      </w:tabs>
    </w:pPr>
  </w:style>
  <w:style w:type="character" w:customStyle="1" w:styleId="Char0">
    <w:name w:val="바닥글 Char"/>
    <w:basedOn w:val="a0"/>
    <w:link w:val="a5"/>
    <w:uiPriority w:val="99"/>
    <w:rsid w:val="00FE79B1"/>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kiaoppositesunit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22B2F3E41F4EDC42B8E876B32C36C7A1" ma:contentTypeVersion="18" ma:contentTypeDescription="새 문서를 만듭니다." ma:contentTypeScope="" ma:versionID="6c766c736611a5849ac16bac337754d8">
  <xsd:schema xmlns:xsd="http://www.w3.org/2001/XMLSchema" xmlns:xs="http://www.w3.org/2001/XMLSchema" xmlns:p="http://schemas.microsoft.com/office/2006/metadata/properties" xmlns:ns2="f81060f2-915f-4bc0-a891-0948f1671a38" xmlns:ns3="69e7611c-fc91-4151-a02a-b170cf7d2e60" targetNamespace="http://schemas.microsoft.com/office/2006/metadata/properties" ma:root="true" ma:fieldsID="620cea6c47a1d298076289a85a079a4d" ns2:_="" ns3:_="">
    <xsd:import namespace="f81060f2-915f-4bc0-a891-0948f1671a38"/>
    <xsd:import namespace="69e7611c-fc91-4151-a02a-b170cf7d2e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1060f2-915f-4bc0-a891-0948f1671a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이미지 태그" ma:readOnly="false" ma:fieldId="{5cf76f15-5ced-4ddc-b409-7134ff3c332f}" ma:taxonomyMulti="true" ma:sspId="717ace68-1afd-4538-93f6-185096839b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e7611c-fc91-4151-a02a-b170cf7d2e60" elementFormDefault="qualified">
    <xsd:import namespace="http://schemas.microsoft.com/office/2006/documentManagement/types"/>
    <xsd:import namespace="http://schemas.microsoft.com/office/infopath/2007/PartnerControls"/>
    <xsd:element name="SharedWithUsers" ma:index="16"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세부 정보 공유" ma:internalName="SharedWithDetails" ma:readOnly="true">
      <xsd:simpleType>
        <xsd:restriction base="dms:Note">
          <xsd:maxLength value="255"/>
        </xsd:restriction>
      </xsd:simpleType>
    </xsd:element>
    <xsd:element name="TaxCatchAll" ma:index="23" nillable="true" ma:displayName="Taxonomy Catch All Column" ma:hidden="true" ma:list="{4d60f015-5170-4d60-a792-bd078aec010a}" ma:internalName="TaxCatchAll" ma:showField="CatchAllData" ma:web="69e7611c-fc91-4151-a02a-b170cf7d2e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vfRlCjTe479Vq1Q1VeqKVgIdlw==">CgMxLjAyCGguZ2pkZ3hzOAByITF3ejdnV2xTd0haVWdaSzBlUXpOT2ZSMWZZZ1Jhd25jQw==</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B36E4D-0241-4BF4-AF77-D4E3FAD8D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1060f2-915f-4bc0-a891-0948f1671a38"/>
    <ds:schemaRef ds:uri="69e7611c-fc91-4151-a02a-b170cf7d2e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E6E6622-D3C6-43DC-B953-BEE15195F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812</Words>
  <Characters>4635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김선우 Sunwoo Kim 매니저 글로벌PR콘텐츠팀</cp:lastModifiedBy>
  <cp:revision>5</cp:revision>
  <dcterms:created xsi:type="dcterms:W3CDTF">2024-04-15T11:37:00Z</dcterms:created>
  <dcterms:modified xsi:type="dcterms:W3CDTF">2024-04-15T23:07:00Z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4883e49-c40c-4c70-af6e-4047d87bba49_Enabled">
    <vt:lpwstr>true</vt:lpwstr>
  </property>
  <property fmtid="{D5CDD505-2E9C-101B-9397-08002B2CF9AE}" pid="3" name="MSIP_Label_84883e49-c40c-4c70-af6e-4047d87bba49_SetDate">
    <vt:lpwstr>2024-04-15T23:07:36Z</vt:lpwstr>
  </property>
  <property fmtid="{D5CDD505-2E9C-101B-9397-08002B2CF9AE}" pid="4" name="MSIP_Label_84883e49-c40c-4c70-af6e-4047d87bba49_Method">
    <vt:lpwstr>Privileged</vt:lpwstr>
  </property>
  <property fmtid="{D5CDD505-2E9C-101B-9397-08002B2CF9AE}" pid="5" name="MSIP_Label_84883e49-c40c-4c70-af6e-4047d87bba49_Name">
    <vt:lpwstr>평문 (AnyUser)</vt:lpwstr>
  </property>
  <property fmtid="{D5CDD505-2E9C-101B-9397-08002B2CF9AE}" pid="6" name="MSIP_Label_84883e49-c40c-4c70-af6e-4047d87bba49_SiteId">
    <vt:lpwstr>f85ca5f1-aa23-4252-a83a-443d333b1fe7</vt:lpwstr>
  </property>
  <property fmtid="{D5CDD505-2E9C-101B-9397-08002B2CF9AE}" pid="7" name="MSIP_Label_84883e49-c40c-4c70-af6e-4047d87bba49_ActionId">
    <vt:lpwstr>9a3f86f0-8541-4322-8224-36e37e7bbf0e</vt:lpwstr>
  </property>
  <property fmtid="{D5CDD505-2E9C-101B-9397-08002B2CF9AE}" pid="8" name="MSIP_Label_84883e49-c40c-4c70-af6e-4047d87bba49_ContentBits">
    <vt:lpwstr>2</vt:lpwstr>
  </property>
</Properties>
</file>